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5386"/>
      </w:tblGrid>
      <w:tr w:rsidR="009D3255" w:rsidTr="009D3255">
        <w:tc>
          <w:tcPr>
            <w:tcW w:w="4820" w:type="dxa"/>
            <w:hideMark/>
          </w:tcPr>
          <w:p w:rsidR="009D3255" w:rsidRDefault="004F2923" w:rsidP="004F2923">
            <w:pPr>
              <w:pStyle w:val="TableContents"/>
              <w:ind w:right="-108" w:firstLine="709"/>
              <w:rPr>
                <w:rFonts w:cs="Times New Roman"/>
                <w:sz w:val="24"/>
              </w:rPr>
            </w:pPr>
            <w:r>
              <w:rPr>
                <w:rFonts w:cs="Times New Roman"/>
                <w:sz w:val="24"/>
              </w:rPr>
              <w:t xml:space="preserve">       </w:t>
            </w:r>
            <w:r w:rsidR="009D3255">
              <w:rPr>
                <w:rFonts w:cs="Times New Roman"/>
                <w:sz w:val="24"/>
              </w:rPr>
              <w:t>UBND TỈNH ĐIỆN BIÊN</w:t>
            </w:r>
          </w:p>
          <w:p w:rsidR="009D3255" w:rsidRDefault="009D3255" w:rsidP="004F2923">
            <w:pPr>
              <w:pStyle w:val="TableContents"/>
              <w:ind w:right="-108"/>
              <w:rPr>
                <w:rFonts w:cs="Times New Roman"/>
                <w:sz w:val="26"/>
                <w:szCs w:val="26"/>
              </w:rPr>
            </w:pPr>
            <w:r>
              <w:rPr>
                <w:rFonts w:cs="Times New Roman"/>
                <w:b/>
                <w:bCs/>
                <w:sz w:val="24"/>
              </w:rPr>
              <w:t>SỞ THÔNG TIN VÀ TRUYỀN THÔNG</w:t>
            </w:r>
          </w:p>
          <w:p w:rsidR="009D3255" w:rsidRDefault="001745B3">
            <w:pPr>
              <w:ind w:right="-108" w:firstLine="0"/>
            </w:pPr>
            <w:r>
              <w:pict>
                <v:line id="Line 5" o:spid="_x0000_s1027" style="position:absolute;left:0;text-align:left;z-index:251656704;visibility:visible" from="85.45pt,1.6pt" to="13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VE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"/>
              </w:pict>
            </w:r>
          </w:p>
        </w:tc>
        <w:tc>
          <w:tcPr>
            <w:tcW w:w="5386" w:type="dxa"/>
            <w:hideMark/>
          </w:tcPr>
          <w:p w:rsidR="009D3255" w:rsidRDefault="009D3255" w:rsidP="004F2923">
            <w:pPr>
              <w:pStyle w:val="TableContents"/>
              <w:ind w:right="-284"/>
              <w:rPr>
                <w:rFonts w:cs="Times New Roman"/>
                <w:b/>
                <w:bCs/>
                <w:sz w:val="24"/>
              </w:rPr>
            </w:pPr>
            <w:r>
              <w:rPr>
                <w:rFonts w:cs="Times New Roman"/>
                <w:b/>
                <w:bCs/>
                <w:sz w:val="24"/>
              </w:rPr>
              <w:t>CỘNG HÒA XÃ HỘI CHỦ NGHĨA VIỆT NAM</w:t>
            </w:r>
          </w:p>
          <w:p w:rsidR="009D3255" w:rsidRDefault="001745B3">
            <w:pPr>
              <w:ind w:right="-284" w:firstLine="0"/>
              <w:jc w:val="center"/>
            </w:pPr>
            <w:r>
              <w:pict>
                <v:shapetype id="_x0000_t32" coordsize="21600,21600" o:spt="32" o:oned="t" path="m,l21600,21600e" filled="f">
                  <v:path arrowok="t" fillok="f" o:connecttype="none"/>
                  <o:lock v:ext="edit" shapetype="t"/>
                </v:shapetype>
                <v:shape id="AutoShape 6" o:spid="_x0000_s1028" type="#_x0000_t32" style="position:absolute;left:0;text-align:left;margin-left:59.2pt;margin-top:16.9pt;width:153.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mgWxjMYV0BUpbY2NEiP6tW8aPrdIaWrjqiWx+C3k4HcLGQk71LCxRkoshs+awYxBPDj&#10;rI6N7QMkTAEdoySnmyT86BGFj9kizx8e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"/>
              </w:pict>
            </w:r>
            <w:r w:rsidR="009D3255">
              <w:rPr>
                <w:b/>
                <w:sz w:val="26"/>
                <w:szCs w:val="26"/>
              </w:rPr>
              <w:t>Độc lập - Tự do - Hạnh phúc</w:t>
            </w:r>
          </w:p>
        </w:tc>
      </w:tr>
      <w:tr w:rsidR="009D3255" w:rsidTr="009D3255">
        <w:trPr>
          <w:trHeight w:val="308"/>
        </w:trPr>
        <w:tc>
          <w:tcPr>
            <w:tcW w:w="4820" w:type="dxa"/>
            <w:hideMark/>
          </w:tcPr>
          <w:p w:rsidR="009D3255" w:rsidRDefault="00B759E0" w:rsidP="00B759E0">
            <w:pPr>
              <w:pStyle w:val="TableContents"/>
              <w:ind w:right="-108" w:firstLine="709"/>
              <w:rPr>
                <w:rFonts w:cs="Times New Roman"/>
                <w:sz w:val="26"/>
                <w:szCs w:val="26"/>
              </w:rPr>
            </w:pPr>
            <w:r>
              <w:rPr>
                <w:rFonts w:cs="Times New Roman"/>
                <w:sz w:val="26"/>
                <w:szCs w:val="26"/>
              </w:rPr>
              <w:t xml:space="preserve">       </w:t>
            </w:r>
            <w:r w:rsidR="009D3255">
              <w:rPr>
                <w:rFonts w:cs="Times New Roman"/>
                <w:sz w:val="26"/>
                <w:szCs w:val="26"/>
              </w:rPr>
              <w:t xml:space="preserve">Số: </w:t>
            </w:r>
            <w:r>
              <w:rPr>
                <w:rFonts w:cs="Times New Roman"/>
                <w:sz w:val="26"/>
                <w:szCs w:val="26"/>
              </w:rPr>
              <w:t>29</w:t>
            </w:r>
            <w:r w:rsidR="009D3255">
              <w:rPr>
                <w:rFonts w:cs="Times New Roman"/>
                <w:sz w:val="26"/>
                <w:szCs w:val="26"/>
              </w:rPr>
              <w:t>/KH-STTTT</w:t>
            </w:r>
          </w:p>
        </w:tc>
        <w:tc>
          <w:tcPr>
            <w:tcW w:w="5386" w:type="dxa"/>
            <w:hideMark/>
          </w:tcPr>
          <w:p w:rsidR="009D3255" w:rsidRDefault="009D3255" w:rsidP="00B759E0">
            <w:pPr>
              <w:pStyle w:val="TableContents"/>
              <w:ind w:right="-284" w:firstLine="709"/>
              <w:jc w:val="center"/>
              <w:rPr>
                <w:rFonts w:cs="Times New Roman"/>
                <w:i/>
                <w:iCs/>
                <w:sz w:val="26"/>
                <w:szCs w:val="26"/>
              </w:rPr>
            </w:pPr>
            <w:r>
              <w:rPr>
                <w:rFonts w:cs="Times New Roman"/>
                <w:i/>
                <w:iCs/>
                <w:sz w:val="26"/>
                <w:szCs w:val="26"/>
              </w:rPr>
              <w:t xml:space="preserve">Điện Biên, ngày </w:t>
            </w:r>
            <w:r w:rsidR="00B759E0">
              <w:rPr>
                <w:rFonts w:cs="Times New Roman"/>
                <w:i/>
                <w:iCs/>
                <w:sz w:val="26"/>
                <w:szCs w:val="26"/>
              </w:rPr>
              <w:t>28</w:t>
            </w:r>
            <w:r>
              <w:rPr>
                <w:rFonts w:cs="Times New Roman"/>
                <w:i/>
                <w:iCs/>
                <w:sz w:val="26"/>
                <w:szCs w:val="26"/>
              </w:rPr>
              <w:t xml:space="preserve"> tháng </w:t>
            </w:r>
            <w:r w:rsidR="00B759E0">
              <w:rPr>
                <w:rFonts w:eastAsiaTheme="minorEastAsia" w:cs="Times New Roman"/>
                <w:i/>
                <w:iCs/>
                <w:sz w:val="26"/>
                <w:szCs w:val="26"/>
                <w:lang w:eastAsia="zh-CN"/>
              </w:rPr>
              <w:t>4</w:t>
            </w:r>
            <w:r>
              <w:rPr>
                <w:rFonts w:cs="Times New Roman"/>
                <w:i/>
                <w:iCs/>
                <w:sz w:val="26"/>
                <w:szCs w:val="26"/>
              </w:rPr>
              <w:t xml:space="preserve"> năm 2017</w:t>
            </w:r>
          </w:p>
        </w:tc>
      </w:tr>
    </w:tbl>
    <w:p w:rsidR="009D3255" w:rsidRDefault="009D3255" w:rsidP="009D3255"/>
    <w:p w:rsidR="009D3255" w:rsidRDefault="009D3255" w:rsidP="009D3255"/>
    <w:p w:rsidR="009D3255" w:rsidRDefault="009D3255" w:rsidP="009D3255">
      <w:pPr>
        <w:ind w:firstLine="0"/>
        <w:jc w:val="center"/>
        <w:rPr>
          <w:b/>
          <w:sz w:val="28"/>
          <w:szCs w:val="28"/>
        </w:rPr>
      </w:pPr>
      <w:r>
        <w:rPr>
          <w:b/>
          <w:sz w:val="28"/>
          <w:szCs w:val="28"/>
        </w:rPr>
        <w:t>KẾ HOẠCH</w:t>
      </w:r>
    </w:p>
    <w:p w:rsidR="009D3255" w:rsidRDefault="009D3255" w:rsidP="009D3255">
      <w:pPr>
        <w:tabs>
          <w:tab w:val="left" w:pos="0"/>
        </w:tabs>
        <w:ind w:firstLine="0"/>
        <w:jc w:val="center"/>
        <w:rPr>
          <w:b/>
          <w:sz w:val="28"/>
          <w:szCs w:val="28"/>
          <w:lang w:eastAsia="zh-CN"/>
        </w:rPr>
      </w:pPr>
      <w:r>
        <w:rPr>
          <w:b/>
          <w:sz w:val="28"/>
          <w:szCs w:val="28"/>
          <w:lang w:eastAsia="zh-CN"/>
        </w:rPr>
        <w:t>“Học tập và làm theo tư tưởng, đạo đức, phong cách</w:t>
      </w:r>
    </w:p>
    <w:p w:rsidR="009D3255" w:rsidRDefault="009D3255" w:rsidP="009D3255">
      <w:pPr>
        <w:tabs>
          <w:tab w:val="left" w:pos="0"/>
        </w:tabs>
        <w:ind w:firstLine="0"/>
        <w:jc w:val="center"/>
        <w:rPr>
          <w:b/>
          <w:sz w:val="28"/>
          <w:szCs w:val="28"/>
        </w:rPr>
      </w:pPr>
      <w:r>
        <w:rPr>
          <w:b/>
          <w:sz w:val="28"/>
          <w:szCs w:val="28"/>
          <w:lang w:eastAsia="zh-CN"/>
        </w:rPr>
        <w:t xml:space="preserve"> Hồ Chí Minh”, giai </w:t>
      </w:r>
      <w:r>
        <w:rPr>
          <w:b/>
          <w:sz w:val="28"/>
          <w:szCs w:val="28"/>
          <w:lang w:val="vi-VN" w:eastAsia="zh-CN"/>
        </w:rPr>
        <w:t>đoạn 2016 - 2020</w:t>
      </w:r>
    </w:p>
    <w:p w:rsidR="009D3255" w:rsidRDefault="001745B3" w:rsidP="009D3255">
      <w:pPr>
        <w:jc w:val="center"/>
        <w:rPr>
          <w:b/>
          <w:sz w:val="28"/>
          <w:szCs w:val="28"/>
        </w:rPr>
      </w:pPr>
      <w:r w:rsidRPr="001745B3">
        <w:pict>
          <v:shape id="AutoShape 4" o:spid="_x0000_s1026" type="#_x0000_t32" style="position:absolute;left:0;text-align:left;margin-left:195.45pt;margin-top:6.25pt;width:60.7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sq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"/>
        </w:pict>
      </w:r>
    </w:p>
    <w:p w:rsidR="009D3255" w:rsidRDefault="009D3255" w:rsidP="009D3255">
      <w:pPr>
        <w:spacing w:before="120" w:after="120"/>
        <w:rPr>
          <w:sz w:val="28"/>
          <w:szCs w:val="28"/>
          <w:lang w:eastAsia="zh-CN"/>
        </w:rPr>
      </w:pPr>
    </w:p>
    <w:p w:rsidR="009D3255" w:rsidRDefault="009D3255" w:rsidP="009D3255">
      <w:pPr>
        <w:tabs>
          <w:tab w:val="left" w:pos="0"/>
        </w:tabs>
        <w:spacing w:before="120" w:after="120"/>
        <w:rPr>
          <w:spacing w:val="4"/>
          <w:sz w:val="28"/>
          <w:szCs w:val="28"/>
          <w:lang w:val="vi-VN" w:eastAsia="zh-CN"/>
        </w:rPr>
      </w:pPr>
      <w:r>
        <w:rPr>
          <w:spacing w:val="4"/>
          <w:sz w:val="28"/>
          <w:szCs w:val="28"/>
          <w:lang w:eastAsia="zh-CN"/>
        </w:rPr>
        <w:t xml:space="preserve">Căn cứ Chỉ thị </w:t>
      </w:r>
      <w:r>
        <w:rPr>
          <w:spacing w:val="4"/>
          <w:sz w:val="28"/>
          <w:szCs w:val="28"/>
          <w:lang w:val="vi-VN" w:eastAsia="zh-CN"/>
        </w:rPr>
        <w:t xml:space="preserve">số </w:t>
      </w:r>
      <w:r>
        <w:rPr>
          <w:spacing w:val="4"/>
          <w:sz w:val="28"/>
          <w:szCs w:val="28"/>
          <w:lang w:eastAsia="zh-CN"/>
        </w:rPr>
        <w:t xml:space="preserve">05-CT/TW </w:t>
      </w:r>
      <w:r>
        <w:rPr>
          <w:spacing w:val="4"/>
          <w:sz w:val="28"/>
          <w:szCs w:val="28"/>
          <w:lang w:val="vi-VN" w:eastAsia="zh-CN"/>
        </w:rPr>
        <w:t xml:space="preserve">ngày 15/5/2016 của Bộ Chính trị, </w:t>
      </w:r>
      <w:r>
        <w:rPr>
          <w:sz w:val="28"/>
          <w:szCs w:val="28"/>
          <w:lang w:val="vi-VN" w:eastAsia="zh-CN"/>
        </w:rPr>
        <w:t xml:space="preserve">Chỉ thị số </w:t>
      </w:r>
      <w:r>
        <w:rPr>
          <w:sz w:val="28"/>
          <w:szCs w:val="28"/>
          <w:lang w:val="nl-NL" w:eastAsia="zh-CN"/>
        </w:rPr>
        <w:t xml:space="preserve">27/CT-TTg </w:t>
      </w:r>
      <w:r>
        <w:rPr>
          <w:sz w:val="28"/>
          <w:szCs w:val="28"/>
          <w:lang w:val="vi-VN" w:eastAsia="zh-CN"/>
        </w:rPr>
        <w:t xml:space="preserve">ngày </w:t>
      </w:r>
      <w:r>
        <w:rPr>
          <w:sz w:val="28"/>
          <w:szCs w:val="28"/>
          <w:lang w:eastAsia="zh-CN"/>
        </w:rPr>
        <w:t>0</w:t>
      </w:r>
      <w:r>
        <w:rPr>
          <w:sz w:val="28"/>
          <w:szCs w:val="28"/>
          <w:lang w:val="vi-VN" w:eastAsia="zh-CN"/>
        </w:rPr>
        <w:t xml:space="preserve">8/9/2016 </w:t>
      </w:r>
      <w:r>
        <w:rPr>
          <w:sz w:val="28"/>
          <w:szCs w:val="28"/>
          <w:lang w:val="nl-NL" w:eastAsia="zh-CN"/>
        </w:rPr>
        <w:t>của Thủ tướng Chính phủ</w:t>
      </w:r>
      <w:r>
        <w:rPr>
          <w:spacing w:val="4"/>
          <w:sz w:val="28"/>
          <w:szCs w:val="28"/>
          <w:lang w:val="vi-VN" w:eastAsia="zh-CN"/>
        </w:rPr>
        <w:t xml:space="preserve"> về </w:t>
      </w:r>
      <w:r>
        <w:rPr>
          <w:sz w:val="28"/>
          <w:szCs w:val="28"/>
          <w:lang w:val="nl-NL" w:eastAsia="zh-CN"/>
        </w:rPr>
        <w:t xml:space="preserve">Đẩy mạnh việc “Học tập </w:t>
      </w:r>
      <w:r>
        <w:rPr>
          <w:sz w:val="28"/>
          <w:szCs w:val="28"/>
          <w:lang w:val="vi-VN" w:eastAsia="zh-CN"/>
        </w:rPr>
        <w:t>và làm theo tư tưởng, đạo đức, phong cách Hồ Chí Minh</w:t>
      </w:r>
      <w:r>
        <w:rPr>
          <w:sz w:val="28"/>
          <w:szCs w:val="28"/>
          <w:lang w:eastAsia="zh-CN"/>
        </w:rPr>
        <w:t>”</w:t>
      </w:r>
      <w:r>
        <w:rPr>
          <w:sz w:val="28"/>
          <w:szCs w:val="28"/>
          <w:lang w:val="vi-VN" w:eastAsia="zh-CN"/>
        </w:rPr>
        <w:t>.</w:t>
      </w:r>
    </w:p>
    <w:p w:rsidR="009D3255" w:rsidRDefault="009D3255" w:rsidP="009D3255">
      <w:pPr>
        <w:tabs>
          <w:tab w:val="left" w:pos="0"/>
        </w:tabs>
        <w:spacing w:before="120" w:after="120"/>
        <w:rPr>
          <w:spacing w:val="4"/>
          <w:sz w:val="28"/>
          <w:szCs w:val="28"/>
          <w:lang w:val="vi-VN" w:eastAsia="zh-CN"/>
        </w:rPr>
      </w:pPr>
      <w:r>
        <w:rPr>
          <w:spacing w:val="4"/>
          <w:sz w:val="28"/>
          <w:szCs w:val="28"/>
          <w:lang w:val="vi-VN"/>
        </w:rPr>
        <w:t xml:space="preserve">Thực hiện Kế hoạch số </w:t>
      </w:r>
      <w:r>
        <w:rPr>
          <w:spacing w:val="4"/>
          <w:sz w:val="28"/>
          <w:szCs w:val="28"/>
          <w:lang w:val="vi-VN" w:eastAsia="zh-CN"/>
        </w:rPr>
        <w:t xml:space="preserve">765/KH-UBND ngày 22/3/2017 của UBND tỉnh về </w:t>
      </w:r>
      <w:r>
        <w:rPr>
          <w:spacing w:val="4"/>
          <w:sz w:val="28"/>
          <w:szCs w:val="28"/>
          <w:lang w:eastAsia="zh-CN"/>
        </w:rPr>
        <w:t>“</w:t>
      </w:r>
      <w:r>
        <w:rPr>
          <w:sz w:val="28"/>
          <w:szCs w:val="28"/>
          <w:lang w:val="vi-VN" w:eastAsia="zh-CN"/>
        </w:rPr>
        <w:t>Học tập và làm theo tư tưởng, đạo đức, phong cách Hồ Chí Minh</w:t>
      </w:r>
      <w:r>
        <w:rPr>
          <w:sz w:val="28"/>
          <w:szCs w:val="28"/>
          <w:lang w:eastAsia="zh-CN"/>
        </w:rPr>
        <w:t>”</w:t>
      </w:r>
      <w:r>
        <w:rPr>
          <w:sz w:val="28"/>
          <w:szCs w:val="28"/>
          <w:lang w:val="vi-VN" w:eastAsia="zh-CN"/>
        </w:rPr>
        <w:t xml:space="preserve"> tỉnh Điện Biên giai đoạn 2016 - 2020.</w:t>
      </w:r>
    </w:p>
    <w:p w:rsidR="009D3255" w:rsidRDefault="009D3255" w:rsidP="009D3255">
      <w:pPr>
        <w:spacing w:before="120" w:after="120"/>
        <w:rPr>
          <w:spacing w:val="-4"/>
          <w:sz w:val="28"/>
          <w:szCs w:val="28"/>
          <w:lang w:val="nl-NL"/>
        </w:rPr>
      </w:pPr>
      <w:r>
        <w:rPr>
          <w:spacing w:val="-4"/>
          <w:sz w:val="28"/>
          <w:szCs w:val="28"/>
          <w:lang w:val="nl-NL"/>
        </w:rPr>
        <w:t xml:space="preserve">Sở Thông tin và Truyền thông </w:t>
      </w:r>
      <w:r>
        <w:rPr>
          <w:spacing w:val="-4"/>
          <w:sz w:val="28"/>
          <w:szCs w:val="28"/>
          <w:lang w:val="nl-NL" w:eastAsia="zh-CN"/>
        </w:rPr>
        <w:t xml:space="preserve">(TT&amp;TT) </w:t>
      </w:r>
      <w:r>
        <w:rPr>
          <w:spacing w:val="-4"/>
          <w:sz w:val="28"/>
          <w:szCs w:val="28"/>
          <w:lang w:val="nl-NL"/>
        </w:rPr>
        <w:t>xây dựng Kế hoạch</w:t>
      </w:r>
      <w:r>
        <w:rPr>
          <w:spacing w:val="-4"/>
          <w:sz w:val="28"/>
          <w:szCs w:val="28"/>
          <w:lang w:val="vi-VN"/>
        </w:rPr>
        <w:t xml:space="preserve"> </w:t>
      </w:r>
      <w:r>
        <w:rPr>
          <w:spacing w:val="-4"/>
          <w:sz w:val="28"/>
          <w:szCs w:val="28"/>
        </w:rPr>
        <w:t>“</w:t>
      </w:r>
      <w:r>
        <w:rPr>
          <w:spacing w:val="-4"/>
          <w:sz w:val="28"/>
          <w:szCs w:val="28"/>
          <w:lang w:eastAsia="zh-CN"/>
        </w:rPr>
        <w:t>H</w:t>
      </w:r>
      <w:r>
        <w:rPr>
          <w:spacing w:val="-4"/>
          <w:sz w:val="28"/>
          <w:szCs w:val="28"/>
          <w:lang w:val="vi-VN" w:eastAsia="zh-CN"/>
        </w:rPr>
        <w:t>ọc tập và làm theo tư tưởng, đạo đức, phong cách Hồ Chí Minh</w:t>
      </w:r>
      <w:r>
        <w:rPr>
          <w:spacing w:val="-4"/>
          <w:sz w:val="28"/>
          <w:szCs w:val="28"/>
          <w:lang w:eastAsia="zh-CN"/>
        </w:rPr>
        <w:t>”</w:t>
      </w:r>
      <w:r>
        <w:rPr>
          <w:spacing w:val="-4"/>
          <w:sz w:val="28"/>
          <w:szCs w:val="28"/>
          <w:lang w:val="nl-NL"/>
        </w:rPr>
        <w:t xml:space="preserve"> </w:t>
      </w:r>
      <w:r>
        <w:rPr>
          <w:sz w:val="28"/>
          <w:szCs w:val="28"/>
          <w:lang w:val="vi-VN" w:eastAsia="zh-CN"/>
        </w:rPr>
        <w:t>giai đoạn 2016 - 2020</w:t>
      </w:r>
      <w:r>
        <w:rPr>
          <w:spacing w:val="-4"/>
          <w:sz w:val="28"/>
          <w:szCs w:val="28"/>
          <w:lang w:val="nl-NL"/>
        </w:rPr>
        <w:t>, cụ thể như sau:</w:t>
      </w:r>
    </w:p>
    <w:p w:rsidR="009D3255" w:rsidRDefault="009D3255" w:rsidP="009D3255">
      <w:pPr>
        <w:spacing w:before="120" w:after="120"/>
        <w:rPr>
          <w:b/>
          <w:sz w:val="28"/>
          <w:szCs w:val="28"/>
          <w:lang w:val="nl-NL"/>
        </w:rPr>
      </w:pPr>
      <w:r>
        <w:rPr>
          <w:b/>
          <w:sz w:val="28"/>
          <w:szCs w:val="28"/>
          <w:lang w:val="nl-NL"/>
        </w:rPr>
        <w:t>I. MỤC ĐÍCH, YÊU CẦU</w:t>
      </w:r>
    </w:p>
    <w:p w:rsidR="009D3255" w:rsidRDefault="009D3255" w:rsidP="009D3255">
      <w:pPr>
        <w:spacing w:before="120" w:after="120"/>
        <w:rPr>
          <w:sz w:val="28"/>
          <w:szCs w:val="28"/>
          <w:lang w:val="nl-NL" w:eastAsia="zh-CN"/>
        </w:rPr>
      </w:pPr>
      <w:r>
        <w:rPr>
          <w:sz w:val="28"/>
          <w:szCs w:val="28"/>
          <w:lang w:val="nl-NL" w:eastAsia="zh-CN"/>
        </w:rPr>
        <w:t xml:space="preserve">- Đẩy mạnh việc “Học tập và làm theo tư tưởng, </w:t>
      </w:r>
      <w:r>
        <w:rPr>
          <w:sz w:val="28"/>
          <w:szCs w:val="28"/>
          <w:lang w:val="vi-VN" w:eastAsia="zh-CN"/>
        </w:rPr>
        <w:t>đạo đức, phong cách Hồ Chí Minh</w:t>
      </w:r>
      <w:r>
        <w:rPr>
          <w:sz w:val="28"/>
          <w:szCs w:val="28"/>
          <w:lang w:eastAsia="zh-CN"/>
        </w:rPr>
        <w:t>”</w:t>
      </w:r>
      <w:r>
        <w:rPr>
          <w:sz w:val="28"/>
          <w:szCs w:val="28"/>
          <w:lang w:val="vi-VN" w:eastAsia="zh-CN"/>
        </w:rPr>
        <w:t xml:space="preserve"> nhằm góp phần cùng toàn </w:t>
      </w:r>
      <w:r>
        <w:rPr>
          <w:sz w:val="28"/>
          <w:szCs w:val="28"/>
          <w:lang w:eastAsia="zh-CN"/>
        </w:rPr>
        <w:t>Đ</w:t>
      </w:r>
      <w:r>
        <w:rPr>
          <w:sz w:val="28"/>
          <w:szCs w:val="28"/>
          <w:lang w:val="vi-VN" w:eastAsia="zh-CN"/>
        </w:rPr>
        <w:t>ảng, toàn dân, toàn quân nhận thức sâu sắc những nội dung cơ bản và giá trị to lớn của tư tưởng, đạo đức, phong cách Hồ Chí Minh.</w:t>
      </w:r>
    </w:p>
    <w:p w:rsidR="009D3255" w:rsidRDefault="009D3255" w:rsidP="009D3255">
      <w:pPr>
        <w:spacing w:before="120" w:after="120"/>
        <w:ind w:firstLine="720"/>
        <w:rPr>
          <w:sz w:val="28"/>
          <w:szCs w:val="28"/>
          <w:lang w:val="vi-VN" w:eastAsia="zh-CN"/>
        </w:rPr>
      </w:pPr>
      <w:r>
        <w:rPr>
          <w:sz w:val="28"/>
          <w:szCs w:val="28"/>
          <w:lang w:val="nl-NL" w:eastAsia="zh-CN"/>
        </w:rPr>
        <w:t xml:space="preserve">- </w:t>
      </w:r>
      <w:r>
        <w:rPr>
          <w:sz w:val="28"/>
          <w:szCs w:val="28"/>
          <w:lang w:val="vi-VN" w:eastAsia="zh-CN"/>
        </w:rPr>
        <w:t>Đưa việc học tập và làm theo Chủ tịch Hồ Chí Minh trở thành hoạt động thường xuyên, hành động tự giác trong</w:t>
      </w:r>
      <w:r>
        <w:rPr>
          <w:sz w:val="28"/>
          <w:szCs w:val="28"/>
          <w:lang w:eastAsia="zh-CN"/>
        </w:rPr>
        <w:t xml:space="preserve"> toàn</w:t>
      </w:r>
      <w:r>
        <w:rPr>
          <w:sz w:val="28"/>
          <w:szCs w:val="28"/>
          <w:lang w:val="vi-VN" w:eastAsia="zh-CN"/>
        </w:rPr>
        <w:t xml:space="preserve"> Đảng</w:t>
      </w:r>
      <w:r>
        <w:rPr>
          <w:sz w:val="28"/>
          <w:szCs w:val="28"/>
          <w:lang w:eastAsia="zh-CN"/>
        </w:rPr>
        <w:t xml:space="preserve"> bộ</w:t>
      </w:r>
      <w:r>
        <w:rPr>
          <w:sz w:val="28"/>
          <w:szCs w:val="28"/>
          <w:lang w:val="vi-VN" w:eastAsia="zh-CN"/>
        </w:rPr>
        <w:t>, tạo sự chuyển biến trong nhận thức và hành động</w:t>
      </w:r>
      <w:r>
        <w:rPr>
          <w:b/>
          <w:sz w:val="28"/>
          <w:szCs w:val="28"/>
          <w:lang w:val="vi-VN" w:eastAsia="zh-CN"/>
        </w:rPr>
        <w:t xml:space="preserve"> </w:t>
      </w:r>
      <w:r>
        <w:rPr>
          <w:sz w:val="28"/>
          <w:szCs w:val="28"/>
          <w:lang w:val="vi-VN" w:eastAsia="zh-CN"/>
        </w:rPr>
        <w:t>của cơ quan, đơn vị, tổ chức đoàn thể và cán bộ, công chức, viên chức, người lao động (CBCC</w:t>
      </w:r>
      <w:r>
        <w:rPr>
          <w:sz w:val="28"/>
          <w:szCs w:val="28"/>
          <w:lang w:eastAsia="zh-CN"/>
        </w:rPr>
        <w:t>,</w:t>
      </w:r>
      <w:r>
        <w:rPr>
          <w:sz w:val="28"/>
          <w:szCs w:val="28"/>
          <w:lang w:val="vi-VN" w:eastAsia="zh-CN"/>
        </w:rPr>
        <w:t xml:space="preserve"> CV)</w:t>
      </w:r>
      <w:r>
        <w:rPr>
          <w:sz w:val="28"/>
          <w:szCs w:val="28"/>
          <w:lang w:eastAsia="zh-CN"/>
        </w:rPr>
        <w:t xml:space="preserve"> cơ quan</w:t>
      </w:r>
      <w:r>
        <w:rPr>
          <w:sz w:val="28"/>
          <w:szCs w:val="28"/>
          <w:lang w:val="vi-VN" w:eastAsia="zh-CN"/>
        </w:rPr>
        <w:t xml:space="preserve">. Coi đây là giải pháp quan trọng góp phần thực hiện có hiệu quả các </w:t>
      </w:r>
      <w:r>
        <w:rPr>
          <w:sz w:val="28"/>
          <w:szCs w:val="28"/>
          <w:lang w:val="nl-NL" w:eastAsia="zh-CN"/>
        </w:rPr>
        <w:t xml:space="preserve">Nghị quyết của Đảng, nhất là Nghị quyết Trung ương 4 khóa XII về tăng cường xây dựng, chỉnh đốn Đảng; </w:t>
      </w:r>
      <w:r>
        <w:rPr>
          <w:sz w:val="28"/>
          <w:szCs w:val="28"/>
          <w:lang w:val="nl-NL"/>
        </w:rPr>
        <w:t>ngăn chặn, đẩy lùi suy thoái về tư tưởng, chính trị, đạo đức, lối sống và những biểu hiện “tự diễn biến”, “tự chuyển hóa” trong nội bộ</w:t>
      </w:r>
      <w:r>
        <w:rPr>
          <w:sz w:val="28"/>
          <w:szCs w:val="28"/>
          <w:lang w:val="vi-VN" w:eastAsia="zh-CN"/>
        </w:rPr>
        <w:t>.</w:t>
      </w:r>
    </w:p>
    <w:p w:rsidR="009D3255" w:rsidRDefault="009D3255" w:rsidP="009D3255">
      <w:pPr>
        <w:tabs>
          <w:tab w:val="left" w:pos="3320"/>
        </w:tabs>
        <w:spacing w:before="120" w:after="120"/>
        <w:rPr>
          <w:sz w:val="28"/>
          <w:szCs w:val="28"/>
          <w:lang w:val="vi-VN" w:eastAsia="zh-CN"/>
        </w:rPr>
      </w:pPr>
      <w:r>
        <w:rPr>
          <w:sz w:val="28"/>
          <w:szCs w:val="28"/>
          <w:lang w:val="nl-NL" w:eastAsia="zh-CN"/>
        </w:rPr>
        <w:t xml:space="preserve">- </w:t>
      </w:r>
      <w:r>
        <w:rPr>
          <w:sz w:val="28"/>
          <w:szCs w:val="28"/>
          <w:lang w:val="vi-VN" w:eastAsia="zh-CN"/>
        </w:rPr>
        <w:t xml:space="preserve">CBCC, VC nhất là người đứng đầu phải gương mẫu trong xây dựng và thực hiện Kế hoạch </w:t>
      </w:r>
      <w:r>
        <w:rPr>
          <w:sz w:val="28"/>
          <w:szCs w:val="28"/>
          <w:lang w:val="nl-NL" w:eastAsia="zh-CN"/>
        </w:rPr>
        <w:t xml:space="preserve">“Học tập và làm theo tư tưởng, </w:t>
      </w:r>
      <w:r>
        <w:rPr>
          <w:sz w:val="28"/>
          <w:szCs w:val="28"/>
          <w:lang w:val="vi-VN" w:eastAsia="zh-CN"/>
        </w:rPr>
        <w:t>đạo đức, phong cách Hồ Chí Minh</w:t>
      </w:r>
      <w:r>
        <w:rPr>
          <w:sz w:val="28"/>
          <w:szCs w:val="28"/>
          <w:lang w:eastAsia="zh-CN"/>
        </w:rPr>
        <w:t>”.</w:t>
      </w:r>
      <w:r>
        <w:rPr>
          <w:sz w:val="28"/>
          <w:szCs w:val="28"/>
          <w:lang w:val="vi-VN" w:eastAsia="zh-CN"/>
        </w:rPr>
        <w:t xml:space="preserve"> </w:t>
      </w:r>
      <w:r>
        <w:rPr>
          <w:sz w:val="28"/>
          <w:szCs w:val="28"/>
          <w:lang w:eastAsia="zh-CN"/>
        </w:rPr>
        <w:t>Đ</w:t>
      </w:r>
      <w:r>
        <w:rPr>
          <w:sz w:val="28"/>
          <w:szCs w:val="28"/>
          <w:lang w:val="vi-VN" w:eastAsia="zh-CN"/>
        </w:rPr>
        <w:t xml:space="preserve">ây là một trong những tiêu chuẩn đánh giá, bình xét, phân loại chất lượng tập thể, cá nhân hằng năm. </w:t>
      </w:r>
    </w:p>
    <w:p w:rsidR="009D3255" w:rsidRDefault="009D3255" w:rsidP="009D3255">
      <w:pPr>
        <w:tabs>
          <w:tab w:val="left" w:pos="3320"/>
        </w:tabs>
        <w:spacing w:before="120" w:after="120"/>
        <w:rPr>
          <w:sz w:val="28"/>
          <w:szCs w:val="28"/>
          <w:lang w:val="vi-VN" w:eastAsia="zh-CN"/>
        </w:rPr>
      </w:pPr>
      <w:r>
        <w:rPr>
          <w:sz w:val="28"/>
          <w:szCs w:val="28"/>
          <w:lang w:val="vi-VN" w:eastAsia="zh-CN"/>
        </w:rPr>
        <w:t xml:space="preserve"> - </w:t>
      </w:r>
      <w:r>
        <w:rPr>
          <w:sz w:val="28"/>
          <w:szCs w:val="28"/>
          <w:lang w:val="nl-NL" w:eastAsia="zh-CN"/>
        </w:rPr>
        <w:t>Tăng cường công tác kiểm tra, giám sát, kịp thời phát hiện, biểu dương nhân rộng điển hình tiên tiến về “Học tập và làm theo tư tưởng, đạo đức, phong cách Hồ Chí Minh”</w:t>
      </w:r>
      <w:r>
        <w:rPr>
          <w:sz w:val="28"/>
          <w:szCs w:val="28"/>
          <w:lang w:val="vi-VN" w:eastAsia="zh-CN"/>
        </w:rPr>
        <w:t>.</w:t>
      </w:r>
    </w:p>
    <w:p w:rsidR="009D3255" w:rsidRDefault="009D3255" w:rsidP="009D3255">
      <w:pPr>
        <w:tabs>
          <w:tab w:val="left" w:pos="3320"/>
        </w:tabs>
        <w:spacing w:before="120" w:after="120"/>
        <w:rPr>
          <w:b/>
          <w:sz w:val="28"/>
          <w:szCs w:val="28"/>
          <w:lang w:val="nl-NL"/>
        </w:rPr>
      </w:pPr>
      <w:r>
        <w:rPr>
          <w:b/>
          <w:sz w:val="28"/>
          <w:szCs w:val="28"/>
          <w:lang w:val="nl-NL"/>
        </w:rPr>
        <w:t>II. NỘI DUNG</w:t>
      </w:r>
      <w:r>
        <w:rPr>
          <w:b/>
          <w:sz w:val="28"/>
          <w:szCs w:val="28"/>
          <w:lang w:val="nl-NL"/>
        </w:rPr>
        <w:tab/>
      </w:r>
    </w:p>
    <w:p w:rsidR="009D3255" w:rsidRDefault="009D3255" w:rsidP="009D3255">
      <w:pPr>
        <w:spacing w:before="120" w:after="120"/>
        <w:ind w:firstLine="720"/>
        <w:rPr>
          <w:b/>
          <w:bCs/>
          <w:sz w:val="28"/>
          <w:szCs w:val="28"/>
          <w:lang w:val="vi-VN" w:eastAsia="zh-CN"/>
        </w:rPr>
      </w:pPr>
      <w:r>
        <w:rPr>
          <w:rFonts w:eastAsia="Times New Roman"/>
          <w:b/>
          <w:bCs/>
          <w:sz w:val="28"/>
          <w:szCs w:val="28"/>
          <w:lang w:val="nl-NL"/>
        </w:rPr>
        <w:t xml:space="preserve">1. </w:t>
      </w:r>
      <w:r>
        <w:rPr>
          <w:b/>
          <w:sz w:val="28"/>
          <w:szCs w:val="28"/>
          <w:lang w:val="vi-VN"/>
        </w:rPr>
        <w:t>Những nội dung thực hiện thường xuyên hằng năm</w:t>
      </w:r>
    </w:p>
    <w:p w:rsidR="009D3255" w:rsidRDefault="009D3255" w:rsidP="009D3255">
      <w:pPr>
        <w:spacing w:before="120" w:after="120"/>
        <w:ind w:firstLine="720"/>
        <w:rPr>
          <w:sz w:val="28"/>
          <w:szCs w:val="28"/>
          <w:lang w:val="vi-VN"/>
        </w:rPr>
      </w:pPr>
      <w:r>
        <w:rPr>
          <w:sz w:val="28"/>
          <w:szCs w:val="28"/>
          <w:lang w:val="nl-NL" w:eastAsia="zh-CN"/>
        </w:rPr>
        <w:lastRenderedPageBreak/>
        <w:t xml:space="preserve">- </w:t>
      </w:r>
      <w:r>
        <w:rPr>
          <w:sz w:val="28"/>
          <w:szCs w:val="28"/>
        </w:rPr>
        <w:t>H</w:t>
      </w:r>
      <w:r>
        <w:rPr>
          <w:sz w:val="28"/>
          <w:szCs w:val="28"/>
          <w:lang w:val="vi-VN"/>
        </w:rPr>
        <w:t>ằng năm và toàn khóa</w:t>
      </w:r>
      <w:r>
        <w:rPr>
          <w:sz w:val="28"/>
          <w:szCs w:val="28"/>
          <w:lang w:val="nl-NL"/>
        </w:rPr>
        <w:t xml:space="preserve"> tổ chức học tập</w:t>
      </w:r>
      <w:r>
        <w:rPr>
          <w:sz w:val="28"/>
          <w:szCs w:val="28"/>
          <w:lang w:val="vi-VN"/>
        </w:rPr>
        <w:t xml:space="preserve">, quán triệt và triển khai thực hiện các chuyên đề </w:t>
      </w:r>
      <w:r>
        <w:rPr>
          <w:sz w:val="28"/>
          <w:szCs w:val="28"/>
        </w:rPr>
        <w:t>“H</w:t>
      </w:r>
      <w:r>
        <w:rPr>
          <w:sz w:val="28"/>
          <w:szCs w:val="28"/>
          <w:lang w:val="vi-VN"/>
        </w:rPr>
        <w:t xml:space="preserve">ọc tập và làm theo </w:t>
      </w:r>
      <w:r>
        <w:rPr>
          <w:sz w:val="28"/>
          <w:szCs w:val="28"/>
          <w:lang w:val="nl-NL"/>
        </w:rPr>
        <w:t>tư tưởng, đạo đức, phong cách Hồ Chí Minh”</w:t>
      </w:r>
      <w:r>
        <w:rPr>
          <w:sz w:val="28"/>
          <w:szCs w:val="28"/>
          <w:lang w:val="vi-VN"/>
        </w:rPr>
        <w:t xml:space="preserve"> theo hướng dẫn của Trung ương, của </w:t>
      </w:r>
      <w:r>
        <w:rPr>
          <w:sz w:val="28"/>
          <w:szCs w:val="28"/>
        </w:rPr>
        <w:t>t</w:t>
      </w:r>
      <w:r>
        <w:rPr>
          <w:sz w:val="28"/>
          <w:szCs w:val="28"/>
          <w:lang w:val="vi-VN"/>
        </w:rPr>
        <w:t>ỉnh.</w:t>
      </w:r>
    </w:p>
    <w:p w:rsidR="009D3255" w:rsidRDefault="009D3255" w:rsidP="009D3255">
      <w:pPr>
        <w:spacing w:before="120" w:after="120"/>
        <w:ind w:firstLine="720"/>
        <w:rPr>
          <w:sz w:val="28"/>
          <w:szCs w:val="28"/>
          <w:lang w:val="vi-VN"/>
        </w:rPr>
      </w:pPr>
      <w:r>
        <w:rPr>
          <w:sz w:val="28"/>
          <w:szCs w:val="28"/>
          <w:lang w:val="vi-VN"/>
        </w:rPr>
        <w:t xml:space="preserve">- </w:t>
      </w:r>
      <w:r>
        <w:rPr>
          <w:sz w:val="28"/>
          <w:szCs w:val="28"/>
        </w:rPr>
        <w:t>H</w:t>
      </w:r>
      <w:r>
        <w:rPr>
          <w:sz w:val="28"/>
          <w:szCs w:val="28"/>
          <w:lang w:val="vi-VN"/>
        </w:rPr>
        <w:t xml:space="preserve">ằng năm </w:t>
      </w:r>
      <w:r>
        <w:rPr>
          <w:sz w:val="28"/>
          <w:szCs w:val="28"/>
        </w:rPr>
        <w:t>x</w:t>
      </w:r>
      <w:r>
        <w:rPr>
          <w:sz w:val="28"/>
          <w:szCs w:val="28"/>
          <w:lang w:val="vi-VN"/>
        </w:rPr>
        <w:t xml:space="preserve">ây dựng và ban hành </w:t>
      </w:r>
      <w:r>
        <w:rPr>
          <w:sz w:val="28"/>
          <w:szCs w:val="28"/>
        </w:rPr>
        <w:t>k</w:t>
      </w:r>
      <w:r>
        <w:rPr>
          <w:sz w:val="28"/>
          <w:szCs w:val="28"/>
          <w:lang w:val="vi-VN"/>
        </w:rPr>
        <w:t>ế hoạch học tập và làm theo</w:t>
      </w:r>
      <w:r>
        <w:rPr>
          <w:sz w:val="28"/>
          <w:szCs w:val="28"/>
        </w:rPr>
        <w:t xml:space="preserve"> Bác, </w:t>
      </w:r>
      <w:r>
        <w:rPr>
          <w:sz w:val="28"/>
          <w:szCs w:val="28"/>
          <w:lang w:val="vi-VN"/>
        </w:rPr>
        <w:t>để thống nhất trong triển khai, thực hiện, thời gian hoàn thành vào quý IV của năm trước.</w:t>
      </w:r>
    </w:p>
    <w:p w:rsidR="009D3255" w:rsidRDefault="009D3255" w:rsidP="009D3255">
      <w:pPr>
        <w:spacing w:before="120" w:after="120"/>
        <w:ind w:firstLine="720"/>
        <w:rPr>
          <w:sz w:val="28"/>
          <w:szCs w:val="28"/>
          <w:lang w:val="vi-VN"/>
        </w:rPr>
      </w:pPr>
      <w:r>
        <w:rPr>
          <w:sz w:val="28"/>
          <w:szCs w:val="28"/>
          <w:lang w:val="vi-VN"/>
        </w:rPr>
        <w:t>- Mỗi năm lựa chọn một số vấn đề bức xúc, nổi cộm trong lĩnh vực quản lý ngành, tập trung chỉ đạo giải quyết kịp thời, tạo sự chuyển biến rõ nét trong thực tế.</w:t>
      </w:r>
    </w:p>
    <w:p w:rsidR="009D3255" w:rsidRDefault="009D3255" w:rsidP="009D3255">
      <w:pPr>
        <w:spacing w:before="120" w:after="120"/>
        <w:ind w:firstLine="720"/>
        <w:rPr>
          <w:sz w:val="28"/>
          <w:szCs w:val="28"/>
          <w:lang w:val="vi-VN" w:eastAsia="zh-CN"/>
        </w:rPr>
      </w:pPr>
      <w:r>
        <w:rPr>
          <w:sz w:val="28"/>
          <w:szCs w:val="28"/>
          <w:lang w:val="vi-VN"/>
        </w:rPr>
        <w:t xml:space="preserve">- Tăng cường trong công tác phối hợp chỉ đạo, hướng dẫn các cơ quan thông tấn báo chí, cơ quan có ấn phẩm báo chí, trang thông tin điện tử tổng hợp, hệ thống thông tin cơ sở đẩy mạnh tuyên truyền việc </w:t>
      </w:r>
      <w:r>
        <w:rPr>
          <w:sz w:val="28"/>
          <w:szCs w:val="28"/>
          <w:lang w:val="nl-NL" w:eastAsia="zh-CN"/>
        </w:rPr>
        <w:t>“Học tập và làm theo tư tưởng, đạo đức, phong cách Hồ Chí Minh”</w:t>
      </w:r>
      <w:r>
        <w:rPr>
          <w:sz w:val="28"/>
          <w:szCs w:val="28"/>
          <w:lang w:eastAsia="zh-CN"/>
        </w:rPr>
        <w:t>.</w:t>
      </w:r>
      <w:r>
        <w:rPr>
          <w:sz w:val="28"/>
          <w:szCs w:val="28"/>
          <w:lang w:val="vi-VN" w:eastAsia="zh-CN"/>
        </w:rPr>
        <w:t xml:space="preserve"> </w:t>
      </w:r>
      <w:r>
        <w:rPr>
          <w:sz w:val="28"/>
          <w:szCs w:val="28"/>
          <w:lang w:eastAsia="zh-CN"/>
        </w:rPr>
        <w:t>C</w:t>
      </w:r>
      <w:r>
        <w:rPr>
          <w:sz w:val="28"/>
          <w:szCs w:val="28"/>
          <w:lang w:val="vi-VN" w:eastAsia="zh-CN"/>
        </w:rPr>
        <w:t xml:space="preserve">hú trọng biểu dương, nhân rộng gương điển hình tiên </w:t>
      </w:r>
      <w:r>
        <w:rPr>
          <w:sz w:val="28"/>
          <w:szCs w:val="28"/>
          <w:lang w:eastAsia="zh-CN"/>
        </w:rPr>
        <w:t>t</w:t>
      </w:r>
      <w:r>
        <w:rPr>
          <w:sz w:val="28"/>
          <w:szCs w:val="28"/>
          <w:lang w:val="vi-VN" w:eastAsia="zh-CN"/>
        </w:rPr>
        <w:t>iến, cách làm hay, gương người tốt, việc tốt của các địa phương, cơ quan, đơn vị</w:t>
      </w:r>
      <w:r>
        <w:rPr>
          <w:sz w:val="28"/>
          <w:szCs w:val="28"/>
          <w:lang w:eastAsia="zh-CN"/>
        </w:rPr>
        <w:t>.</w:t>
      </w:r>
      <w:r>
        <w:rPr>
          <w:sz w:val="28"/>
          <w:szCs w:val="28"/>
          <w:lang w:val="vi-VN" w:eastAsia="zh-CN"/>
        </w:rPr>
        <w:t xml:space="preserve"> </w:t>
      </w:r>
      <w:r>
        <w:rPr>
          <w:sz w:val="28"/>
          <w:szCs w:val="28"/>
          <w:lang w:eastAsia="zh-CN"/>
        </w:rPr>
        <w:t>T</w:t>
      </w:r>
      <w:r>
        <w:rPr>
          <w:sz w:val="28"/>
          <w:szCs w:val="28"/>
          <w:lang w:val="vi-VN" w:eastAsia="zh-CN"/>
        </w:rPr>
        <w:t>uyên truyền, vận động nhân dân tích cực học tập và làm theo Bác</w:t>
      </w:r>
      <w:r>
        <w:rPr>
          <w:sz w:val="28"/>
          <w:szCs w:val="28"/>
          <w:lang w:eastAsia="zh-CN"/>
        </w:rPr>
        <w:t>;</w:t>
      </w:r>
      <w:r>
        <w:rPr>
          <w:sz w:val="28"/>
          <w:szCs w:val="28"/>
          <w:lang w:val="vi-VN" w:eastAsia="zh-CN"/>
        </w:rPr>
        <w:t xml:space="preserve"> phát hiện, đấu tranh, ngăn chặn tình trạng suy thoái về tư tưởng chính trị, đạo đức, lối sống và những biểu hiện </w:t>
      </w:r>
      <w:r>
        <w:rPr>
          <w:sz w:val="28"/>
          <w:szCs w:val="28"/>
          <w:lang w:eastAsia="zh-CN"/>
        </w:rPr>
        <w:t>“</w:t>
      </w:r>
      <w:r>
        <w:rPr>
          <w:sz w:val="28"/>
          <w:szCs w:val="28"/>
          <w:lang w:val="vi-VN" w:eastAsia="zh-CN"/>
        </w:rPr>
        <w:t>tự diễn biến</w:t>
      </w:r>
      <w:r>
        <w:rPr>
          <w:sz w:val="28"/>
          <w:szCs w:val="28"/>
          <w:lang w:eastAsia="zh-CN"/>
        </w:rPr>
        <w:t>”</w:t>
      </w:r>
      <w:r>
        <w:rPr>
          <w:sz w:val="28"/>
          <w:szCs w:val="28"/>
          <w:lang w:val="vi-VN" w:eastAsia="zh-CN"/>
        </w:rPr>
        <w:t xml:space="preserve">, </w:t>
      </w:r>
      <w:r>
        <w:rPr>
          <w:sz w:val="28"/>
          <w:szCs w:val="28"/>
          <w:lang w:eastAsia="zh-CN"/>
        </w:rPr>
        <w:t>“</w:t>
      </w:r>
      <w:r>
        <w:rPr>
          <w:sz w:val="28"/>
          <w:szCs w:val="28"/>
          <w:lang w:val="vi-VN" w:eastAsia="zh-CN"/>
        </w:rPr>
        <w:t>tự chuyển hóa</w:t>
      </w:r>
      <w:r>
        <w:rPr>
          <w:sz w:val="28"/>
          <w:szCs w:val="28"/>
          <w:lang w:eastAsia="zh-CN"/>
        </w:rPr>
        <w:t>”</w:t>
      </w:r>
      <w:r>
        <w:rPr>
          <w:sz w:val="28"/>
          <w:szCs w:val="28"/>
          <w:lang w:val="vi-VN" w:eastAsia="zh-CN"/>
        </w:rPr>
        <w:t xml:space="preserve"> trong nội bộ; đấu tranh với các quan điểm sai trái, xuyên tạc của các thế  lực thù địch, cơ hội, phản động...</w:t>
      </w:r>
    </w:p>
    <w:p w:rsidR="009D3255" w:rsidRDefault="009D3255" w:rsidP="009D3255">
      <w:pPr>
        <w:spacing w:before="120" w:after="120"/>
        <w:rPr>
          <w:sz w:val="28"/>
          <w:szCs w:val="28"/>
          <w:lang w:val="vi-VN"/>
        </w:rPr>
      </w:pPr>
      <w:r>
        <w:rPr>
          <w:sz w:val="28"/>
          <w:szCs w:val="28"/>
          <w:lang w:val="vi-VN" w:eastAsia="zh-CN"/>
        </w:rPr>
        <w:t xml:space="preserve">- Rà soát, sửa đổi quy định, quy chế, nội quy... theo hướng cụ thể hóa các nội </w:t>
      </w:r>
      <w:r>
        <w:rPr>
          <w:sz w:val="28"/>
          <w:szCs w:val="28"/>
          <w:lang w:eastAsia="zh-CN"/>
        </w:rPr>
        <w:t xml:space="preserve">dung </w:t>
      </w:r>
      <w:r>
        <w:rPr>
          <w:sz w:val="28"/>
          <w:szCs w:val="28"/>
          <w:lang w:val="vi-VN" w:eastAsia="zh-CN"/>
        </w:rPr>
        <w:t xml:space="preserve">về </w:t>
      </w:r>
      <w:r>
        <w:rPr>
          <w:sz w:val="28"/>
          <w:szCs w:val="28"/>
          <w:lang w:val="nl-NL" w:eastAsia="zh-CN"/>
        </w:rPr>
        <w:t>tư tưởng, đạo đức, phong cách Hồ Chí Minh</w:t>
      </w:r>
      <w:r>
        <w:rPr>
          <w:sz w:val="28"/>
          <w:szCs w:val="28"/>
          <w:lang w:val="vi-VN" w:eastAsia="zh-CN"/>
        </w:rPr>
        <w:t xml:space="preserve">. </w:t>
      </w:r>
      <w:r>
        <w:rPr>
          <w:sz w:val="28"/>
          <w:szCs w:val="28"/>
          <w:lang w:val="nl-NL"/>
        </w:rPr>
        <w:t xml:space="preserve">Gắn việc thực hiện Chỉ thị 05-CT/TW với việc thực hiện Nghị quyết Trung ương 4 (khóa XI) “Một số vấn đề cấp bách về xây dựng Đảng hiện nay” và các Nghị quyết Trung ương khóa XII về xây dựng Đảng với </w:t>
      </w:r>
      <w:r>
        <w:rPr>
          <w:sz w:val="28"/>
          <w:szCs w:val="28"/>
          <w:lang w:val="nl-NL" w:eastAsia="zh-CN"/>
        </w:rPr>
        <w:t xml:space="preserve">thực hiện </w:t>
      </w:r>
      <w:r>
        <w:rPr>
          <w:sz w:val="28"/>
          <w:szCs w:val="28"/>
          <w:lang w:val="nl-NL"/>
        </w:rPr>
        <w:t xml:space="preserve">nhiệm vụ </w:t>
      </w:r>
      <w:r>
        <w:rPr>
          <w:sz w:val="28"/>
          <w:szCs w:val="28"/>
          <w:lang w:val="nl-NL" w:eastAsia="zh-CN"/>
        </w:rPr>
        <w:t>chính trị theo các lĩnh vực ngành được giao</w:t>
      </w:r>
      <w:r>
        <w:rPr>
          <w:sz w:val="28"/>
          <w:szCs w:val="28"/>
          <w:lang w:val="nl-NL"/>
        </w:rPr>
        <w:t xml:space="preserve">; các phong trào thi đua yêu nước, gắn với trách nhiệm của cán bộ công chức, viên chức trong việc chấp hành </w:t>
      </w:r>
      <w:r>
        <w:rPr>
          <w:sz w:val="28"/>
          <w:szCs w:val="28"/>
          <w:lang w:val="nl-NL" w:eastAsia="zh-CN"/>
        </w:rPr>
        <w:t>sự lãnh đạo, chỉ đạo</w:t>
      </w:r>
      <w:r>
        <w:rPr>
          <w:sz w:val="28"/>
          <w:szCs w:val="28"/>
          <w:lang w:val="nl-NL"/>
        </w:rPr>
        <w:t xml:space="preserve"> và thực thi đạo đức công vụ</w:t>
      </w:r>
      <w:r>
        <w:rPr>
          <w:sz w:val="28"/>
          <w:szCs w:val="28"/>
          <w:lang w:val="vi-VN"/>
        </w:rPr>
        <w:t>; đẩy mạnh cải cách hành chính, nâng cao hiệu quả hoạt động...</w:t>
      </w:r>
    </w:p>
    <w:p w:rsidR="009D3255" w:rsidRDefault="009D3255" w:rsidP="009D3255">
      <w:pPr>
        <w:spacing w:before="120" w:after="120"/>
        <w:ind w:firstLine="720"/>
        <w:rPr>
          <w:sz w:val="28"/>
          <w:szCs w:val="28"/>
          <w:lang w:val="nl-NL" w:eastAsia="zh-CN"/>
        </w:rPr>
      </w:pPr>
      <w:r>
        <w:rPr>
          <w:sz w:val="28"/>
          <w:szCs w:val="28"/>
          <w:lang w:val="vi-VN" w:eastAsia="zh-CN"/>
        </w:rPr>
        <w:t>- Duy trì</w:t>
      </w:r>
      <w:r>
        <w:rPr>
          <w:sz w:val="28"/>
          <w:szCs w:val="28"/>
          <w:lang w:val="nl-NL" w:eastAsia="zh-CN"/>
        </w:rPr>
        <w:t xml:space="preserve"> chuyên mục “Học tập và làm theo </w:t>
      </w:r>
      <w:r>
        <w:rPr>
          <w:sz w:val="28"/>
          <w:szCs w:val="28"/>
          <w:lang w:val="nl-NL"/>
        </w:rPr>
        <w:t>tư tưởng, đạo đức, phong cách Hồ Chí Minh”</w:t>
      </w:r>
      <w:r>
        <w:rPr>
          <w:sz w:val="28"/>
          <w:szCs w:val="28"/>
          <w:lang w:val="nl-NL" w:eastAsia="zh-CN"/>
        </w:rPr>
        <w:t xml:space="preserve"> trên Trang thông tin </w:t>
      </w:r>
      <w:r>
        <w:rPr>
          <w:rFonts w:eastAsia="MS Mincho"/>
          <w:sz w:val="28"/>
          <w:szCs w:val="28"/>
          <w:lang w:val="nl-NL" w:eastAsia="zh-CN"/>
        </w:rPr>
        <w:t>đ</w:t>
      </w:r>
      <w:r>
        <w:rPr>
          <w:sz w:val="28"/>
          <w:szCs w:val="28"/>
          <w:lang w:val="nl-NL" w:eastAsia="zh-CN"/>
        </w:rPr>
        <w:t xml:space="preserve">iện tử tổng hợp của Sở. Xây dựng Kế hoạch xuất bản ấn phẩm “Thông tin và Truyền thông Điện Biên” phải có nội dung về “Học tập và làm theo </w:t>
      </w:r>
      <w:r>
        <w:rPr>
          <w:sz w:val="28"/>
          <w:szCs w:val="28"/>
          <w:lang w:val="nl-NL"/>
        </w:rPr>
        <w:t>tư tưởng, đạo đức, phong cách Hồ Chí Minh”</w:t>
      </w:r>
      <w:r>
        <w:rPr>
          <w:sz w:val="28"/>
          <w:szCs w:val="28"/>
          <w:lang w:val="nl-NL" w:eastAsia="zh-CN"/>
        </w:rPr>
        <w:t>.</w:t>
      </w:r>
    </w:p>
    <w:p w:rsidR="009D3255" w:rsidRDefault="009D3255" w:rsidP="009D3255">
      <w:pPr>
        <w:tabs>
          <w:tab w:val="left" w:pos="3320"/>
        </w:tabs>
        <w:spacing w:before="120" w:after="120"/>
        <w:rPr>
          <w:sz w:val="28"/>
          <w:szCs w:val="28"/>
          <w:lang w:val="vi-VN" w:eastAsia="zh-CN"/>
        </w:rPr>
      </w:pPr>
      <w:r>
        <w:rPr>
          <w:sz w:val="28"/>
          <w:szCs w:val="28"/>
          <w:lang w:val="vi-VN"/>
        </w:rPr>
        <w:t xml:space="preserve">- Tiến hành kiểm tra, giám sát việc </w:t>
      </w:r>
      <w:r>
        <w:rPr>
          <w:sz w:val="28"/>
          <w:szCs w:val="28"/>
        </w:rPr>
        <w:t>“H</w:t>
      </w:r>
      <w:r>
        <w:rPr>
          <w:sz w:val="28"/>
          <w:szCs w:val="28"/>
          <w:lang w:val="nl-NL" w:eastAsia="zh-CN"/>
        </w:rPr>
        <w:t>ọc tập và làm theo tư tưởng, đạo đức, phong cách Hồ Chí Minh”</w:t>
      </w:r>
      <w:r>
        <w:rPr>
          <w:sz w:val="28"/>
          <w:szCs w:val="28"/>
          <w:lang w:val="vi-VN" w:eastAsia="zh-CN"/>
        </w:rPr>
        <w:t xml:space="preserve"> đối với các phòng chuyên môn, đơn vị trực thuộc; kiểm tra việc tu dưỡng, rèn luyện đạo đức đối với CBCC, VC.</w:t>
      </w:r>
    </w:p>
    <w:p w:rsidR="009D3255" w:rsidRDefault="009D3255" w:rsidP="009D3255">
      <w:pPr>
        <w:spacing w:before="120" w:after="120"/>
        <w:ind w:firstLine="720"/>
        <w:rPr>
          <w:sz w:val="28"/>
          <w:szCs w:val="28"/>
          <w:lang w:val="nl-NL" w:eastAsia="zh-CN"/>
        </w:rPr>
      </w:pPr>
      <w:r>
        <w:rPr>
          <w:sz w:val="28"/>
          <w:szCs w:val="28"/>
          <w:lang w:val="vi-VN" w:eastAsia="zh-CN"/>
        </w:rPr>
        <w:t xml:space="preserve">- </w:t>
      </w:r>
      <w:r>
        <w:rPr>
          <w:sz w:val="28"/>
          <w:szCs w:val="28"/>
          <w:lang w:eastAsia="zh-CN"/>
        </w:rPr>
        <w:t>H</w:t>
      </w:r>
      <w:r>
        <w:rPr>
          <w:sz w:val="28"/>
          <w:szCs w:val="28"/>
          <w:lang w:val="vi-VN" w:eastAsia="zh-CN"/>
        </w:rPr>
        <w:t>ằng năm</w:t>
      </w:r>
      <w:r>
        <w:rPr>
          <w:sz w:val="28"/>
          <w:szCs w:val="28"/>
          <w:lang w:eastAsia="zh-CN"/>
        </w:rPr>
        <w:t>,</w:t>
      </w:r>
      <w:r>
        <w:rPr>
          <w:sz w:val="28"/>
          <w:szCs w:val="28"/>
          <w:lang w:val="nl-NL"/>
        </w:rPr>
        <w:t xml:space="preserve"> báo cáo </w:t>
      </w:r>
      <w:r>
        <w:rPr>
          <w:sz w:val="28"/>
          <w:szCs w:val="28"/>
          <w:lang w:val="vi-VN"/>
        </w:rPr>
        <w:t xml:space="preserve">đánh giá </w:t>
      </w:r>
      <w:r>
        <w:rPr>
          <w:sz w:val="28"/>
          <w:szCs w:val="28"/>
          <w:lang w:val="nl-NL"/>
        </w:rPr>
        <w:t xml:space="preserve">kết quả </w:t>
      </w:r>
      <w:r>
        <w:rPr>
          <w:sz w:val="28"/>
          <w:szCs w:val="28"/>
          <w:lang w:val="vi-VN"/>
        </w:rPr>
        <w:t xml:space="preserve">lãnh đạo triển khai và tổ chức thực hiện </w:t>
      </w:r>
      <w:r>
        <w:rPr>
          <w:sz w:val="28"/>
          <w:szCs w:val="28"/>
          <w:lang w:val="nl-NL" w:eastAsia="zh-CN"/>
        </w:rPr>
        <w:t>“Học tập và làm theo tư tưởng, đạo đức, phong cách Hồ Chí Minh”</w:t>
      </w:r>
      <w:r>
        <w:rPr>
          <w:sz w:val="28"/>
          <w:szCs w:val="28"/>
          <w:lang w:val="vi-VN" w:eastAsia="zh-CN"/>
        </w:rPr>
        <w:t xml:space="preserve"> </w:t>
      </w:r>
      <w:r>
        <w:rPr>
          <w:sz w:val="28"/>
          <w:szCs w:val="28"/>
          <w:lang w:val="nl-NL"/>
        </w:rPr>
        <w:t xml:space="preserve">với cấp </w:t>
      </w:r>
      <w:r>
        <w:rPr>
          <w:sz w:val="28"/>
          <w:szCs w:val="28"/>
          <w:lang w:val="nl-NL" w:eastAsia="zh-CN"/>
        </w:rPr>
        <w:t>có thẩm quyền theo quy định.</w:t>
      </w:r>
    </w:p>
    <w:p w:rsidR="009D3255" w:rsidRDefault="009D3255" w:rsidP="009D3255">
      <w:pPr>
        <w:tabs>
          <w:tab w:val="left" w:pos="3320"/>
        </w:tabs>
        <w:spacing w:before="120" w:after="120"/>
        <w:rPr>
          <w:sz w:val="28"/>
          <w:szCs w:val="28"/>
          <w:lang w:val="vi-VN" w:eastAsia="zh-CN"/>
        </w:rPr>
      </w:pPr>
      <w:r>
        <w:rPr>
          <w:sz w:val="28"/>
          <w:szCs w:val="28"/>
          <w:lang w:val="vi-VN" w:eastAsia="zh-CN"/>
        </w:rPr>
        <w:t xml:space="preserve">- Tổ chức sơ kết, tổng kết việc thực hiện Chỉ thị số 05-CT/TW theo chỉ đạo và hướng dẫn của cấp có thẩm quyền. Đồng thời, biểu dương khen thưởng những tập thể, cá nhân có thành tích xuất sắc trong </w:t>
      </w:r>
      <w:r>
        <w:rPr>
          <w:sz w:val="28"/>
          <w:szCs w:val="28"/>
          <w:lang w:eastAsia="zh-CN"/>
        </w:rPr>
        <w:t>“H</w:t>
      </w:r>
      <w:r>
        <w:rPr>
          <w:sz w:val="28"/>
          <w:szCs w:val="28"/>
          <w:lang w:val="vi-VN" w:eastAsia="zh-CN"/>
        </w:rPr>
        <w:t xml:space="preserve">ọc tập và làm theo </w:t>
      </w:r>
      <w:r>
        <w:rPr>
          <w:sz w:val="28"/>
          <w:szCs w:val="28"/>
          <w:lang w:val="nl-NL" w:eastAsia="zh-CN"/>
        </w:rPr>
        <w:t>tư tưởng, đạo đức, phong cách Hồ Chí Minh”</w:t>
      </w:r>
      <w:r>
        <w:rPr>
          <w:sz w:val="28"/>
          <w:szCs w:val="28"/>
          <w:lang w:val="vi-VN" w:eastAsia="zh-CN"/>
        </w:rPr>
        <w:t>.</w:t>
      </w:r>
    </w:p>
    <w:p w:rsidR="009D3255" w:rsidRDefault="009D3255" w:rsidP="009D3255">
      <w:pPr>
        <w:spacing w:before="120" w:after="120"/>
        <w:rPr>
          <w:b/>
          <w:sz w:val="28"/>
          <w:szCs w:val="28"/>
          <w:lang w:val="vi-VN"/>
        </w:rPr>
      </w:pPr>
      <w:r>
        <w:rPr>
          <w:b/>
          <w:sz w:val="28"/>
          <w:szCs w:val="28"/>
          <w:lang w:val="nl-NL"/>
        </w:rPr>
        <w:tab/>
      </w:r>
      <w:r>
        <w:rPr>
          <w:b/>
          <w:sz w:val="28"/>
          <w:szCs w:val="28"/>
          <w:lang w:val="vi-VN"/>
        </w:rPr>
        <w:t>2.  Những nội dung chủ yếu triển khai từ năm 2016 - 2020</w:t>
      </w:r>
    </w:p>
    <w:p w:rsidR="009D3255" w:rsidRDefault="009D3255" w:rsidP="009D3255">
      <w:pPr>
        <w:spacing w:before="120" w:after="120"/>
        <w:rPr>
          <w:sz w:val="28"/>
          <w:szCs w:val="28"/>
          <w:lang w:val="vi-VN"/>
        </w:rPr>
      </w:pPr>
      <w:r>
        <w:rPr>
          <w:sz w:val="28"/>
          <w:szCs w:val="28"/>
          <w:lang w:val="vi-VN"/>
        </w:rPr>
        <w:lastRenderedPageBreak/>
        <w:t>- Năm 2016: “Những nội dung cơ bản của tư tưởng, đạo đức, phong cách Hồ Chí Minh” (Chuyên đề có tính chất xuyên suốt toàn khóa).</w:t>
      </w:r>
    </w:p>
    <w:p w:rsidR="009D3255" w:rsidRDefault="009D3255" w:rsidP="009D3255">
      <w:pPr>
        <w:spacing w:before="120" w:after="120"/>
        <w:rPr>
          <w:sz w:val="28"/>
          <w:szCs w:val="28"/>
          <w:lang w:val="vi-VN"/>
        </w:rPr>
      </w:pPr>
      <w:r>
        <w:rPr>
          <w:sz w:val="28"/>
          <w:szCs w:val="28"/>
          <w:lang w:val="vi-VN"/>
        </w:rPr>
        <w:t>- Năm 2017: “Học tập và làm theo tư tưởng, đạo đức, phong cách Hồ Chí Minh</w:t>
      </w:r>
      <w:r>
        <w:rPr>
          <w:sz w:val="28"/>
          <w:szCs w:val="28"/>
        </w:rPr>
        <w:t>”</w:t>
      </w:r>
      <w:r>
        <w:rPr>
          <w:sz w:val="28"/>
          <w:szCs w:val="28"/>
          <w:lang w:val="vi-VN"/>
        </w:rPr>
        <w:t xml:space="preserve"> về phòng, chống suy thoái tư tưởng chính trị, đạo đức, lối sống, </w:t>
      </w:r>
      <w:r>
        <w:rPr>
          <w:sz w:val="28"/>
          <w:szCs w:val="28"/>
        </w:rPr>
        <w:t>“</w:t>
      </w:r>
      <w:r>
        <w:rPr>
          <w:sz w:val="28"/>
          <w:szCs w:val="28"/>
          <w:lang w:val="vi-VN"/>
        </w:rPr>
        <w:t>tự diễn biến</w:t>
      </w:r>
      <w:r>
        <w:rPr>
          <w:sz w:val="28"/>
          <w:szCs w:val="28"/>
        </w:rPr>
        <w:t>”</w:t>
      </w:r>
      <w:r>
        <w:rPr>
          <w:sz w:val="28"/>
          <w:szCs w:val="28"/>
          <w:lang w:val="vi-VN"/>
        </w:rPr>
        <w:t xml:space="preserve">, </w:t>
      </w:r>
      <w:r>
        <w:rPr>
          <w:sz w:val="28"/>
          <w:szCs w:val="28"/>
        </w:rPr>
        <w:t>“</w:t>
      </w:r>
      <w:r>
        <w:rPr>
          <w:sz w:val="28"/>
          <w:szCs w:val="28"/>
          <w:lang w:val="vi-VN"/>
        </w:rPr>
        <w:t>tự chuyển hóa”.</w:t>
      </w:r>
    </w:p>
    <w:p w:rsidR="009D3255" w:rsidRDefault="009D3255" w:rsidP="009D3255">
      <w:pPr>
        <w:spacing w:before="120" w:after="120"/>
        <w:rPr>
          <w:sz w:val="28"/>
          <w:szCs w:val="28"/>
          <w:lang w:val="vi-VN"/>
        </w:rPr>
      </w:pPr>
      <w:r>
        <w:rPr>
          <w:sz w:val="28"/>
          <w:szCs w:val="28"/>
          <w:lang w:val="vi-VN"/>
        </w:rPr>
        <w:t>- Năm 2018: “Học tập và làm theo tư tưởng, đạo đức, phong cách Hồ Chí Minh</w:t>
      </w:r>
      <w:r>
        <w:rPr>
          <w:sz w:val="28"/>
          <w:szCs w:val="28"/>
        </w:rPr>
        <w:t>”</w:t>
      </w:r>
      <w:r>
        <w:rPr>
          <w:sz w:val="28"/>
          <w:szCs w:val="28"/>
          <w:lang w:val="vi-VN"/>
        </w:rPr>
        <w:t xml:space="preserve"> về xây dựng phong cách, tác phong công tác của người đứng đầu, của cán bộ, đảng viên.</w:t>
      </w:r>
    </w:p>
    <w:p w:rsidR="009D3255" w:rsidRDefault="009D3255" w:rsidP="009D3255">
      <w:pPr>
        <w:spacing w:before="120" w:after="120"/>
        <w:rPr>
          <w:sz w:val="28"/>
          <w:szCs w:val="28"/>
          <w:lang w:val="vi-VN"/>
        </w:rPr>
      </w:pPr>
      <w:r>
        <w:rPr>
          <w:sz w:val="28"/>
          <w:szCs w:val="28"/>
          <w:lang w:val="vi-VN"/>
        </w:rPr>
        <w:t>- Năm 2019: “Học tập và làm theo tư tưởng, đạo đức, phong cách Hồ Chí Minh</w:t>
      </w:r>
      <w:r>
        <w:rPr>
          <w:sz w:val="28"/>
          <w:szCs w:val="28"/>
        </w:rPr>
        <w:t>”</w:t>
      </w:r>
      <w:r>
        <w:rPr>
          <w:sz w:val="28"/>
          <w:szCs w:val="28"/>
          <w:lang w:val="vi-VN"/>
        </w:rPr>
        <w:t xml:space="preserve"> về xây dựng ý thức tôn trọng nhân dân, phát huy dân chủ, chăm lo đời sống nhân dân.</w:t>
      </w:r>
    </w:p>
    <w:p w:rsidR="009D3255" w:rsidRDefault="009D3255" w:rsidP="009D3255">
      <w:pPr>
        <w:spacing w:before="120" w:after="120"/>
        <w:rPr>
          <w:sz w:val="28"/>
          <w:szCs w:val="28"/>
        </w:rPr>
      </w:pPr>
      <w:r>
        <w:rPr>
          <w:sz w:val="28"/>
          <w:szCs w:val="28"/>
        </w:rPr>
        <w:t>- Năm 2020: “Học tập và làm theo tư tưởng, đạo đức, phong cách Hồ Chí Minh” về đại đoàn kết dân tộc; xây dựng hệ thống chính trị vững mạnh.</w:t>
      </w:r>
    </w:p>
    <w:p w:rsidR="009D3255" w:rsidRDefault="009D3255" w:rsidP="009D3255">
      <w:pPr>
        <w:spacing w:before="120" w:after="120"/>
        <w:ind w:left="709" w:firstLine="11"/>
        <w:rPr>
          <w:b/>
          <w:sz w:val="28"/>
          <w:szCs w:val="28"/>
          <w:lang w:val="vi-VN"/>
        </w:rPr>
      </w:pPr>
      <w:r>
        <w:rPr>
          <w:b/>
          <w:sz w:val="28"/>
          <w:szCs w:val="28"/>
          <w:lang w:val="vi-VN" w:eastAsia="zh-CN"/>
        </w:rPr>
        <w:t>III</w:t>
      </w:r>
      <w:r>
        <w:rPr>
          <w:b/>
          <w:sz w:val="28"/>
          <w:szCs w:val="28"/>
          <w:lang w:val="vi-VN"/>
        </w:rPr>
        <w:t>. TỔ CHỨC THỰC HIỆN</w:t>
      </w:r>
    </w:p>
    <w:p w:rsidR="009D3255" w:rsidRDefault="009D3255" w:rsidP="009D3255">
      <w:pPr>
        <w:tabs>
          <w:tab w:val="left" w:pos="540"/>
        </w:tabs>
        <w:spacing w:before="120" w:after="120"/>
        <w:rPr>
          <w:rStyle w:val="normal-h1"/>
          <w:lang w:val="nl-NL" w:eastAsia="zh-CN"/>
        </w:rPr>
      </w:pPr>
      <w:r>
        <w:rPr>
          <w:sz w:val="28"/>
          <w:szCs w:val="28"/>
          <w:shd w:val="clear" w:color="auto" w:fill="FFFFFF"/>
          <w:lang w:val="nl-NL" w:eastAsia="zh-CN"/>
        </w:rPr>
        <w:t xml:space="preserve">1. </w:t>
      </w:r>
      <w:r>
        <w:rPr>
          <w:sz w:val="28"/>
          <w:szCs w:val="28"/>
          <w:shd w:val="clear" w:color="auto" w:fill="FFFFFF"/>
          <w:lang w:val="nl-NL"/>
        </w:rPr>
        <w:t xml:space="preserve">Các phòng </w:t>
      </w:r>
      <w:r>
        <w:rPr>
          <w:sz w:val="28"/>
          <w:szCs w:val="28"/>
          <w:shd w:val="clear" w:color="auto" w:fill="FFFFFF"/>
          <w:lang w:val="nl-NL" w:eastAsia="zh-CN"/>
        </w:rPr>
        <w:t>chuyên môn và Trung tâm CNTT&amp;TT</w:t>
      </w:r>
      <w:r>
        <w:rPr>
          <w:sz w:val="28"/>
          <w:szCs w:val="28"/>
          <w:shd w:val="clear" w:color="auto" w:fill="FFFFFF"/>
          <w:lang w:val="nl-NL"/>
        </w:rPr>
        <w:t xml:space="preserve"> căn cứ chức năng, nhiệm vụ được giao, có trách nhiệm </w:t>
      </w:r>
      <w:r>
        <w:rPr>
          <w:sz w:val="28"/>
          <w:szCs w:val="28"/>
          <w:shd w:val="clear" w:color="auto" w:fill="FFFFFF"/>
          <w:lang w:val="vi-VN"/>
        </w:rPr>
        <w:t>quán triệt</w:t>
      </w:r>
      <w:r>
        <w:rPr>
          <w:sz w:val="28"/>
          <w:szCs w:val="28"/>
          <w:shd w:val="clear" w:color="auto" w:fill="FFFFFF"/>
          <w:lang w:val="nl-NL"/>
        </w:rPr>
        <w:t xml:space="preserve"> nội dung Kế hoạch này đến CBCC,</w:t>
      </w:r>
      <w:r>
        <w:rPr>
          <w:sz w:val="28"/>
          <w:szCs w:val="28"/>
          <w:shd w:val="clear" w:color="auto" w:fill="FFFFFF"/>
          <w:lang w:val="nl-NL" w:eastAsia="zh-CN"/>
        </w:rPr>
        <w:t xml:space="preserve"> VC và</w:t>
      </w:r>
      <w:r>
        <w:rPr>
          <w:sz w:val="28"/>
          <w:szCs w:val="28"/>
          <w:shd w:val="clear" w:color="auto" w:fill="FFFFFF"/>
          <w:lang w:val="nl-NL"/>
        </w:rPr>
        <w:t xml:space="preserve"> NLĐ</w:t>
      </w:r>
      <w:r>
        <w:rPr>
          <w:sz w:val="28"/>
          <w:szCs w:val="28"/>
          <w:shd w:val="clear" w:color="auto" w:fill="FFFFFF"/>
        </w:rPr>
        <w:t>.</w:t>
      </w:r>
      <w:r>
        <w:rPr>
          <w:sz w:val="28"/>
          <w:szCs w:val="28"/>
          <w:shd w:val="clear" w:color="auto" w:fill="FFFFFF"/>
          <w:lang w:val="vi-VN"/>
        </w:rPr>
        <w:t xml:space="preserve"> </w:t>
      </w:r>
      <w:r>
        <w:rPr>
          <w:sz w:val="28"/>
          <w:szCs w:val="28"/>
          <w:shd w:val="clear" w:color="auto" w:fill="FFFFFF"/>
        </w:rPr>
        <w:t>C</w:t>
      </w:r>
      <w:r>
        <w:rPr>
          <w:sz w:val="28"/>
          <w:szCs w:val="28"/>
          <w:shd w:val="clear" w:color="auto" w:fill="FFFFFF"/>
          <w:lang w:val="vi-VN"/>
        </w:rPr>
        <w:t xml:space="preserve">ăn cứ vào nội dung chủ đề, hằng năm và hướng dẫn cụ thể của cấp có thẩm quyền tổ chức cho CBCC, VC đăng ký </w:t>
      </w:r>
      <w:r>
        <w:rPr>
          <w:sz w:val="28"/>
          <w:szCs w:val="28"/>
          <w:shd w:val="clear" w:color="auto" w:fill="FFFFFF"/>
        </w:rPr>
        <w:t>nội dung thực hiện</w:t>
      </w:r>
      <w:r>
        <w:rPr>
          <w:sz w:val="28"/>
          <w:szCs w:val="28"/>
          <w:shd w:val="clear" w:color="auto" w:fill="FFFFFF"/>
          <w:lang w:val="vi-VN"/>
        </w:rPr>
        <w:t xml:space="preserve">. Đồng thời, </w:t>
      </w:r>
      <w:r>
        <w:rPr>
          <w:sz w:val="28"/>
          <w:szCs w:val="28"/>
          <w:shd w:val="clear" w:color="auto" w:fill="FFFFFF"/>
          <w:lang w:val="nl-NL"/>
        </w:rPr>
        <w:t xml:space="preserve">báo cáo kết quả định kỳ 6 tháng (trước ngày 10/6), 01 năm (trước ngày </w:t>
      </w:r>
      <w:r>
        <w:rPr>
          <w:sz w:val="28"/>
          <w:szCs w:val="28"/>
          <w:shd w:val="clear" w:color="auto" w:fill="FFFFFF"/>
          <w:lang w:val="nl-NL" w:eastAsia="zh-CN"/>
        </w:rPr>
        <w:t>25</w:t>
      </w:r>
      <w:r>
        <w:rPr>
          <w:sz w:val="28"/>
          <w:szCs w:val="28"/>
          <w:shd w:val="clear" w:color="auto" w:fill="FFFFFF"/>
          <w:lang w:val="nl-NL"/>
        </w:rPr>
        <w:t>/1</w:t>
      </w:r>
      <w:r>
        <w:rPr>
          <w:sz w:val="28"/>
          <w:szCs w:val="28"/>
          <w:shd w:val="clear" w:color="auto" w:fill="FFFFFF"/>
          <w:lang w:val="nl-NL" w:eastAsia="zh-CN"/>
        </w:rPr>
        <w:t>1</w:t>
      </w:r>
      <w:r>
        <w:rPr>
          <w:sz w:val="28"/>
          <w:szCs w:val="28"/>
          <w:shd w:val="clear" w:color="auto" w:fill="FFFFFF"/>
          <w:lang w:val="nl-NL"/>
        </w:rPr>
        <w:t>)</w:t>
      </w:r>
      <w:r>
        <w:rPr>
          <w:sz w:val="28"/>
          <w:szCs w:val="28"/>
          <w:shd w:val="clear" w:color="auto" w:fill="FFFFFF"/>
          <w:lang w:val="vi-VN"/>
        </w:rPr>
        <w:t>.</w:t>
      </w:r>
    </w:p>
    <w:p w:rsidR="009D3255" w:rsidRDefault="009D3255" w:rsidP="009D3255">
      <w:pPr>
        <w:tabs>
          <w:tab w:val="left" w:pos="540"/>
        </w:tabs>
        <w:spacing w:before="120" w:after="120"/>
        <w:rPr>
          <w:rStyle w:val="normal-h1"/>
          <w:lang w:val="vi-VN" w:eastAsia="zh-CN"/>
        </w:rPr>
      </w:pPr>
      <w:r>
        <w:rPr>
          <w:rStyle w:val="normal-h1"/>
          <w:lang w:val="nl-NL" w:eastAsia="zh-CN"/>
        </w:rPr>
        <w:t xml:space="preserve">2. </w:t>
      </w:r>
      <w:r>
        <w:rPr>
          <w:rStyle w:val="normal-h1"/>
          <w:lang w:val="vi-VN" w:eastAsia="zh-CN"/>
        </w:rPr>
        <w:t xml:space="preserve">Giao Văn phòng Sở căn cứ nội dung chủ yếu từ năm 2016-2020, hằng năm tham mưu </w:t>
      </w:r>
      <w:r>
        <w:rPr>
          <w:sz w:val="28"/>
          <w:szCs w:val="28"/>
          <w:shd w:val="clear" w:color="auto" w:fill="FFFFFF"/>
          <w:lang w:val="vi-VN"/>
        </w:rPr>
        <w:t xml:space="preserve">Kế hoạch triển khai phù hợp với tình hình thực tế tại cơ quan, đơn vị; theo dõi, đôn đốc thực hiện và tổng hợp báo cáo </w:t>
      </w:r>
      <w:r>
        <w:rPr>
          <w:sz w:val="28"/>
          <w:szCs w:val="28"/>
          <w:shd w:val="clear" w:color="auto" w:fill="FFFFFF"/>
          <w:lang w:val="nl-NL"/>
        </w:rPr>
        <w:t>lãnh đạo Sở</w:t>
      </w:r>
      <w:r>
        <w:rPr>
          <w:sz w:val="28"/>
          <w:szCs w:val="28"/>
          <w:shd w:val="clear" w:color="auto" w:fill="FFFFFF"/>
          <w:lang w:val="nl-NL" w:eastAsia="zh-CN"/>
        </w:rPr>
        <w:t xml:space="preserve"> và cấp có thẩm quyền</w:t>
      </w:r>
      <w:r>
        <w:rPr>
          <w:sz w:val="28"/>
          <w:szCs w:val="28"/>
          <w:shd w:val="clear" w:color="auto" w:fill="FFFFFF"/>
          <w:lang w:val="vi-VN" w:eastAsia="zh-CN"/>
        </w:rPr>
        <w:t xml:space="preserve"> theo quy định.</w:t>
      </w:r>
    </w:p>
    <w:p w:rsidR="009D3255" w:rsidRDefault="009D3255" w:rsidP="009D3255">
      <w:pPr>
        <w:pStyle w:val="BodyText"/>
        <w:spacing w:before="120"/>
        <w:ind w:firstLine="720"/>
        <w:jc w:val="both"/>
        <w:rPr>
          <w:lang w:val="nl-NL"/>
        </w:rPr>
      </w:pPr>
      <w:r>
        <w:rPr>
          <w:rStyle w:val="normal-h1"/>
          <w:lang w:val="nl-NL"/>
        </w:rPr>
        <w:t xml:space="preserve">Trên đây là </w:t>
      </w:r>
      <w:r>
        <w:rPr>
          <w:sz w:val="28"/>
          <w:szCs w:val="28"/>
          <w:lang w:val="nl-NL"/>
        </w:rPr>
        <w:t xml:space="preserve">Kế hoạch </w:t>
      </w:r>
      <w:r>
        <w:rPr>
          <w:spacing w:val="-4"/>
          <w:sz w:val="28"/>
          <w:szCs w:val="28"/>
          <w:lang w:eastAsia="zh-CN"/>
        </w:rPr>
        <w:t>“H</w:t>
      </w:r>
      <w:r>
        <w:rPr>
          <w:spacing w:val="-4"/>
          <w:sz w:val="28"/>
          <w:szCs w:val="28"/>
          <w:lang w:val="vi-VN" w:eastAsia="zh-CN"/>
        </w:rPr>
        <w:t>ọc tập và làm theo tư tưởng, đạo đức, phong cách Hồ Chí Minh</w:t>
      </w:r>
      <w:r>
        <w:rPr>
          <w:spacing w:val="-4"/>
          <w:sz w:val="28"/>
          <w:szCs w:val="28"/>
          <w:lang w:eastAsia="zh-CN"/>
        </w:rPr>
        <w:t>”</w:t>
      </w:r>
      <w:r>
        <w:rPr>
          <w:spacing w:val="-4"/>
          <w:sz w:val="28"/>
          <w:szCs w:val="28"/>
          <w:lang w:val="vi-VN" w:eastAsia="zh-CN"/>
        </w:rPr>
        <w:t xml:space="preserve"> giai đoạn </w:t>
      </w:r>
      <w:r>
        <w:rPr>
          <w:spacing w:val="-4"/>
          <w:sz w:val="28"/>
          <w:szCs w:val="28"/>
          <w:lang w:val="nl-NL"/>
        </w:rPr>
        <w:t>201</w:t>
      </w:r>
      <w:r>
        <w:rPr>
          <w:spacing w:val="-4"/>
          <w:sz w:val="28"/>
          <w:szCs w:val="28"/>
          <w:lang w:val="vi-VN"/>
        </w:rPr>
        <w:t xml:space="preserve">6  -  2020 </w:t>
      </w:r>
      <w:r>
        <w:rPr>
          <w:rStyle w:val="normal-h1"/>
          <w:lang w:val="nl-NL"/>
        </w:rPr>
        <w:t>của Sở</w:t>
      </w:r>
      <w:r w:rsidR="00B759E0">
        <w:rPr>
          <w:rStyle w:val="normal-h1"/>
          <w:lang w:val="nl-NL"/>
        </w:rPr>
        <w:t xml:space="preserve"> </w:t>
      </w:r>
      <w:r>
        <w:rPr>
          <w:sz w:val="28"/>
          <w:szCs w:val="28"/>
          <w:lang w:val="nl-NL"/>
        </w:rPr>
        <w:t>TT&amp;TT Điện Biên</w:t>
      </w:r>
      <w:r>
        <w:rPr>
          <w:rStyle w:val="normal-h1"/>
          <w:lang w:val="nl-NL"/>
        </w:rPr>
        <w:t>./.</w:t>
      </w:r>
    </w:p>
    <w:tbl>
      <w:tblPr>
        <w:tblW w:w="0" w:type="auto"/>
        <w:tblLook w:val="04A0"/>
      </w:tblPr>
      <w:tblGrid>
        <w:gridCol w:w="4644"/>
        <w:gridCol w:w="4644"/>
      </w:tblGrid>
      <w:tr w:rsidR="009D3255" w:rsidTr="009D3255">
        <w:tc>
          <w:tcPr>
            <w:tcW w:w="4644" w:type="dxa"/>
          </w:tcPr>
          <w:p w:rsidR="009D3255" w:rsidRPr="00B759E0" w:rsidRDefault="009D3255">
            <w:pPr>
              <w:ind w:firstLine="0"/>
              <w:rPr>
                <w:b/>
                <w:bCs/>
                <w:i/>
                <w:iCs/>
              </w:rPr>
            </w:pPr>
            <w:r>
              <w:rPr>
                <w:b/>
                <w:bCs/>
                <w:i/>
                <w:iCs/>
                <w:lang w:val="vi-VN"/>
              </w:rPr>
              <w:t>Nơi nhận:</w:t>
            </w:r>
          </w:p>
          <w:p w:rsidR="009D3255" w:rsidRDefault="009D3255">
            <w:pPr>
              <w:ind w:left="-108" w:firstLine="0"/>
              <w:rPr>
                <w:lang w:val="vi-VN"/>
              </w:rPr>
            </w:pPr>
            <w:r>
              <w:rPr>
                <w:sz w:val="22"/>
                <w:szCs w:val="22"/>
                <w:lang w:val="vi-VN"/>
              </w:rPr>
              <w:t>- UBND tỉnh</w:t>
            </w:r>
            <w:r>
              <w:rPr>
                <w:sz w:val="22"/>
                <w:szCs w:val="22"/>
              </w:rPr>
              <w:t xml:space="preserve"> (b/c)</w:t>
            </w:r>
            <w:r>
              <w:rPr>
                <w:sz w:val="22"/>
                <w:szCs w:val="22"/>
                <w:lang w:val="vi-VN"/>
              </w:rPr>
              <w:t>;</w:t>
            </w:r>
          </w:p>
          <w:p w:rsidR="009D3255" w:rsidRDefault="009D3255">
            <w:pPr>
              <w:ind w:left="-108" w:firstLine="0"/>
              <w:rPr>
                <w:lang w:val="vi-VN"/>
              </w:rPr>
            </w:pPr>
            <w:r>
              <w:rPr>
                <w:sz w:val="22"/>
                <w:szCs w:val="22"/>
                <w:lang w:val="vi-VN"/>
              </w:rPr>
              <w:t>- Đảng ủy DCĐ tỉnh</w:t>
            </w:r>
            <w:r>
              <w:rPr>
                <w:sz w:val="22"/>
                <w:szCs w:val="22"/>
              </w:rPr>
              <w:t xml:space="preserve"> (b/c)</w:t>
            </w:r>
            <w:r>
              <w:rPr>
                <w:sz w:val="22"/>
                <w:szCs w:val="22"/>
                <w:lang w:val="vi-VN"/>
              </w:rPr>
              <w:t>;</w:t>
            </w:r>
          </w:p>
          <w:p w:rsidR="009D3255" w:rsidRDefault="009D3255">
            <w:pPr>
              <w:ind w:left="-108" w:firstLine="0"/>
              <w:rPr>
                <w:lang w:val="vi-VN"/>
              </w:rPr>
            </w:pPr>
            <w:r>
              <w:rPr>
                <w:sz w:val="22"/>
                <w:szCs w:val="22"/>
                <w:lang w:val="vi-VN"/>
              </w:rPr>
              <w:t>- Ban Tuyên giáo Tỉnh ủy;</w:t>
            </w:r>
          </w:p>
          <w:p w:rsidR="009D3255" w:rsidRDefault="009D3255">
            <w:pPr>
              <w:ind w:left="-108" w:firstLine="0"/>
              <w:rPr>
                <w:lang w:val="vi-VN"/>
              </w:rPr>
            </w:pPr>
            <w:r>
              <w:rPr>
                <w:sz w:val="22"/>
                <w:szCs w:val="22"/>
                <w:lang w:val="vi-VN"/>
              </w:rPr>
              <w:t>- Sở Nội vụ;</w:t>
            </w:r>
          </w:p>
          <w:p w:rsidR="009D3255" w:rsidRDefault="009D3255">
            <w:pPr>
              <w:ind w:left="-108" w:firstLine="0"/>
              <w:rPr>
                <w:lang w:val="vi-VN" w:eastAsia="zh-CN"/>
              </w:rPr>
            </w:pPr>
            <w:r>
              <w:rPr>
                <w:sz w:val="22"/>
                <w:szCs w:val="22"/>
                <w:lang w:val="vi-VN"/>
              </w:rPr>
              <w:t>- Lãnh đạo Sở;</w:t>
            </w:r>
          </w:p>
          <w:p w:rsidR="009D3255" w:rsidRDefault="009D3255">
            <w:pPr>
              <w:ind w:left="-108" w:firstLine="0"/>
              <w:rPr>
                <w:lang w:val="vi-VN" w:eastAsia="zh-CN"/>
              </w:rPr>
            </w:pPr>
            <w:r>
              <w:rPr>
                <w:sz w:val="22"/>
                <w:szCs w:val="22"/>
                <w:lang w:val="vi-VN" w:eastAsia="zh-CN"/>
              </w:rPr>
              <w:t>- Các phòng CM;</w:t>
            </w:r>
          </w:p>
          <w:p w:rsidR="009D3255" w:rsidRDefault="009D3255">
            <w:pPr>
              <w:ind w:left="-108" w:firstLine="0"/>
              <w:rPr>
                <w:lang w:val="vi-VN" w:eastAsia="zh-CN"/>
              </w:rPr>
            </w:pPr>
            <w:r>
              <w:rPr>
                <w:sz w:val="22"/>
                <w:szCs w:val="22"/>
                <w:lang w:val="vi-VN" w:eastAsia="zh-CN"/>
              </w:rPr>
              <w:t>- Trung tâm CNTT&amp;TT;</w:t>
            </w:r>
          </w:p>
          <w:p w:rsidR="009D3255" w:rsidRDefault="009D3255">
            <w:pPr>
              <w:ind w:left="-108" w:firstLine="0"/>
              <w:rPr>
                <w:lang w:val="vi-VN"/>
              </w:rPr>
            </w:pPr>
            <w:r>
              <w:rPr>
                <w:sz w:val="22"/>
                <w:szCs w:val="22"/>
                <w:lang w:val="vi-VN"/>
              </w:rPr>
              <w:t>- Lưu: VT, VP.</w:t>
            </w:r>
          </w:p>
          <w:p w:rsidR="009D3255" w:rsidRDefault="009D3255">
            <w:pPr>
              <w:ind w:firstLine="0"/>
              <w:rPr>
                <w:lang w:val="vi-VN"/>
              </w:rPr>
            </w:pPr>
          </w:p>
        </w:tc>
        <w:tc>
          <w:tcPr>
            <w:tcW w:w="4644" w:type="dxa"/>
          </w:tcPr>
          <w:p w:rsidR="009D3255" w:rsidRDefault="009D3255">
            <w:pPr>
              <w:snapToGrid w:val="0"/>
              <w:ind w:firstLine="0"/>
              <w:jc w:val="center"/>
              <w:rPr>
                <w:b/>
                <w:lang w:val="nl-NL"/>
              </w:rPr>
            </w:pPr>
            <w:r>
              <w:rPr>
                <w:b/>
                <w:sz w:val="28"/>
                <w:szCs w:val="28"/>
                <w:lang w:val="nl-NL"/>
              </w:rPr>
              <w:t>KT. GIÁM ĐỐC</w:t>
            </w:r>
          </w:p>
          <w:p w:rsidR="009D3255" w:rsidRDefault="009D3255">
            <w:pPr>
              <w:snapToGrid w:val="0"/>
              <w:ind w:firstLine="0"/>
              <w:jc w:val="center"/>
              <w:rPr>
                <w:b/>
                <w:lang w:val="nl-NL"/>
              </w:rPr>
            </w:pPr>
            <w:r>
              <w:rPr>
                <w:b/>
                <w:sz w:val="28"/>
                <w:szCs w:val="28"/>
                <w:lang w:val="nl-NL"/>
              </w:rPr>
              <w:t>PHÓ GIÁM ĐỐC</w:t>
            </w:r>
          </w:p>
          <w:p w:rsidR="009D3255" w:rsidRDefault="009D3255">
            <w:pPr>
              <w:spacing w:before="60"/>
              <w:ind w:firstLine="0"/>
              <w:jc w:val="center"/>
              <w:rPr>
                <w:noProof/>
                <w:lang w:val="vi-VN"/>
              </w:rPr>
            </w:pPr>
          </w:p>
          <w:p w:rsidR="009D3255" w:rsidRDefault="009D3255">
            <w:pPr>
              <w:spacing w:before="60"/>
              <w:ind w:firstLine="0"/>
              <w:jc w:val="center"/>
              <w:rPr>
                <w:noProof/>
                <w:lang w:val="vi-VN"/>
              </w:rPr>
            </w:pPr>
          </w:p>
          <w:p w:rsidR="009D3255" w:rsidRDefault="009D3255">
            <w:pPr>
              <w:spacing w:before="60"/>
              <w:ind w:firstLine="0"/>
              <w:jc w:val="center"/>
              <w:rPr>
                <w:noProof/>
                <w:lang w:val="vi-VN"/>
              </w:rPr>
            </w:pPr>
          </w:p>
          <w:p w:rsidR="009D3255" w:rsidRDefault="009D3255">
            <w:pPr>
              <w:spacing w:before="60"/>
              <w:ind w:firstLine="0"/>
              <w:jc w:val="center"/>
              <w:rPr>
                <w:noProof/>
                <w:lang w:val="vi-VN"/>
              </w:rPr>
            </w:pPr>
          </w:p>
          <w:p w:rsidR="009D3255" w:rsidRDefault="009D3255">
            <w:pPr>
              <w:spacing w:before="60"/>
              <w:ind w:firstLine="0"/>
              <w:jc w:val="center"/>
              <w:rPr>
                <w:b/>
                <w:lang w:val="nl-NL"/>
              </w:rPr>
            </w:pPr>
          </w:p>
          <w:p w:rsidR="009D3255" w:rsidRDefault="009D3255">
            <w:pPr>
              <w:spacing w:before="60"/>
              <w:ind w:firstLine="0"/>
              <w:jc w:val="center"/>
              <w:rPr>
                <w:lang w:val="nl-NL"/>
              </w:rPr>
            </w:pPr>
            <w:r>
              <w:rPr>
                <w:b/>
                <w:sz w:val="28"/>
                <w:szCs w:val="28"/>
                <w:lang w:val="nl-NL"/>
              </w:rPr>
              <w:t>Nguyễn Hùng Cường</w:t>
            </w:r>
          </w:p>
        </w:tc>
      </w:tr>
    </w:tbl>
    <w:p w:rsidR="009D3255" w:rsidRDefault="009D3255" w:rsidP="009D3255">
      <w:pPr>
        <w:rPr>
          <w:lang w:val="nl-NL"/>
        </w:rPr>
      </w:pPr>
    </w:p>
    <w:p w:rsidR="00B32213" w:rsidRDefault="00B32213"/>
    <w:sectPr w:rsidR="00B32213" w:rsidSect="009D3255">
      <w:pgSz w:w="12240" w:h="15840"/>
      <w:pgMar w:top="63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rsids>
    <w:rsidRoot w:val="009D3255"/>
    <w:rsid w:val="001745B3"/>
    <w:rsid w:val="004F2923"/>
    <w:rsid w:val="005F1E65"/>
    <w:rsid w:val="009D3255"/>
    <w:rsid w:val="00B32213"/>
    <w:rsid w:val="00B66CF5"/>
    <w:rsid w:val="00B75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AutoShape 6"/>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55"/>
    <w:pPr>
      <w:spacing w:after="0" w:line="240" w:lineRule="auto"/>
      <w:ind w:firstLine="709"/>
      <w:jc w:val="both"/>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D3255"/>
    <w:pPr>
      <w:spacing w:after="120"/>
      <w:ind w:firstLine="0"/>
      <w:jc w:val="left"/>
    </w:pPr>
  </w:style>
  <w:style w:type="character" w:customStyle="1" w:styleId="BodyTextChar">
    <w:name w:val="Body Text Char"/>
    <w:basedOn w:val="DefaultParagraphFont"/>
    <w:link w:val="BodyText"/>
    <w:semiHidden/>
    <w:rsid w:val="009D3255"/>
    <w:rPr>
      <w:rFonts w:ascii="Times New Roman" w:eastAsiaTheme="minorEastAsia" w:hAnsi="Times New Roman" w:cs="Times New Roman"/>
      <w:sz w:val="24"/>
      <w:szCs w:val="24"/>
    </w:rPr>
  </w:style>
  <w:style w:type="paragraph" w:customStyle="1" w:styleId="TableContents">
    <w:name w:val="Table Contents"/>
    <w:basedOn w:val="Normal"/>
    <w:rsid w:val="009D3255"/>
    <w:pPr>
      <w:widowControl w:val="0"/>
      <w:suppressLineNumbers/>
      <w:suppressAutoHyphens/>
      <w:ind w:firstLine="0"/>
      <w:jc w:val="left"/>
    </w:pPr>
    <w:rPr>
      <w:rFonts w:eastAsia="Lucida Sans Unicode" w:cs="Tahoma"/>
      <w:kern w:val="2"/>
      <w:sz w:val="28"/>
      <w:lang w:eastAsia="vi-VN" w:bidi="vi-VN"/>
    </w:rPr>
  </w:style>
  <w:style w:type="character" w:customStyle="1" w:styleId="normal-h1">
    <w:name w:val="normal-h1"/>
    <w:basedOn w:val="DefaultParagraphFont"/>
    <w:rsid w:val="009D3255"/>
    <w:rPr>
      <w:rFonts w:ascii="Times New Roman" w:hAnsi="Times New Roman" w:cs="Times New Roman" w:hint="default"/>
      <w:sz w:val="28"/>
      <w:szCs w:val="28"/>
    </w:rPr>
  </w:style>
  <w:style w:type="table" w:styleId="TableGrid">
    <w:name w:val="Table Grid"/>
    <w:basedOn w:val="TableNormal"/>
    <w:rsid w:val="009D3255"/>
    <w:pPr>
      <w:spacing w:after="0" w:line="240" w:lineRule="auto"/>
      <w:ind w:firstLine="709"/>
      <w:jc w:val="both"/>
    </w:pPr>
    <w:rPr>
      <w:rFonts w:ascii="Times New Roman" w:eastAsiaTheme="minorEastAsia"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150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1005</Words>
  <Characters>5732</Characters>
  <Application>Microsoft Office Word</Application>
  <DocSecurity>0</DocSecurity>
  <Lines>47</Lines>
  <Paragraphs>13</Paragraphs>
  <ScaleCrop>false</ScaleCrop>
  <Company>Microsoft</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CuongNH</dc:creator>
  <cp:keywords/>
  <dc:description/>
  <cp:lastModifiedBy>Mic</cp:lastModifiedBy>
  <cp:revision>4</cp:revision>
  <cp:lastPrinted>2017-05-09T07:18:00Z</cp:lastPrinted>
  <dcterms:created xsi:type="dcterms:W3CDTF">2017-05-09T06:44:00Z</dcterms:created>
  <dcterms:modified xsi:type="dcterms:W3CDTF">2017-05-09T07:19:00Z</dcterms:modified>
</cp:coreProperties>
</file>